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12719" w:type="dxa"/>
        <w:tblInd w:w="-1417" w:type="dxa"/>
        <w:tblLook w:val="04A0" w:firstRow="1" w:lastRow="0" w:firstColumn="1" w:lastColumn="0" w:noHBand="0" w:noVBand="1"/>
      </w:tblPr>
      <w:tblGrid>
        <w:gridCol w:w="1951"/>
        <w:gridCol w:w="10768"/>
      </w:tblGrid>
      <w:tr w:rsidR="00520480" w:rsidRPr="00520480" w14:paraId="3F209A0E" w14:textId="77777777" w:rsidTr="00520480">
        <w:trPr>
          <w:trHeight w:val="296"/>
        </w:trPr>
        <w:tc>
          <w:tcPr>
            <w:tcW w:w="1951" w:type="dxa"/>
            <w:noWrap/>
            <w:hideMark/>
          </w:tcPr>
          <w:p w14:paraId="2D0ACE27" w14:textId="77777777" w:rsidR="00520480" w:rsidRPr="00520480" w:rsidRDefault="00520480" w:rsidP="00520480">
            <w:pPr>
              <w:pStyle w:val="Kop1"/>
              <w:rPr>
                <w:rFonts w:ascii="Arial" w:hAnsi="Arial" w:cs="Arial"/>
                <w:b/>
                <w:bCs/>
                <w:sz w:val="16"/>
                <w:szCs w:val="16"/>
              </w:rPr>
            </w:pPr>
            <w:r w:rsidRPr="00520480">
              <w:rPr>
                <w:rFonts w:ascii="Arial" w:hAnsi="Arial" w:cs="Arial"/>
                <w:b/>
                <w:bCs/>
                <w:sz w:val="16"/>
                <w:szCs w:val="16"/>
              </w:rPr>
              <w:t>Aanvrager</w:t>
            </w:r>
          </w:p>
        </w:tc>
        <w:tc>
          <w:tcPr>
            <w:tcW w:w="10768" w:type="dxa"/>
            <w:vAlign w:val="bottom"/>
          </w:tcPr>
          <w:p w14:paraId="12937C9F" w14:textId="77777777" w:rsidR="00520480" w:rsidRPr="00520480" w:rsidRDefault="00520480" w:rsidP="00520480">
            <w:pPr>
              <w:pStyle w:val="Kop1"/>
              <w:rPr>
                <w:rFonts w:ascii="Calibri" w:hAnsi="Calibri" w:cs="Calibri"/>
                <w:b/>
                <w:bCs/>
                <w:color w:val="FFFFFF"/>
                <w:sz w:val="16"/>
                <w:szCs w:val="16"/>
              </w:rPr>
            </w:pPr>
            <w:r w:rsidRPr="00520480">
              <w:rPr>
                <w:rFonts w:ascii="Calibri" w:hAnsi="Calibri" w:cs="Calibri"/>
                <w:b/>
                <w:bCs/>
                <w:color w:val="FFFFFF"/>
                <w:sz w:val="16"/>
                <w:szCs w:val="16"/>
              </w:rPr>
              <w:t>Globaal overzicht activiteiten</w:t>
            </w:r>
          </w:p>
        </w:tc>
      </w:tr>
      <w:tr w:rsidR="00520480" w:rsidRPr="00520480" w14:paraId="683F463E" w14:textId="77777777" w:rsidTr="00520480">
        <w:trPr>
          <w:trHeight w:val="296"/>
        </w:trPr>
        <w:tc>
          <w:tcPr>
            <w:tcW w:w="1951" w:type="dxa"/>
            <w:noWrap/>
            <w:hideMark/>
          </w:tcPr>
          <w:p w14:paraId="60C2F110" w14:textId="77777777" w:rsidR="00520480" w:rsidRPr="00520480" w:rsidRDefault="00520480" w:rsidP="00520480">
            <w:pPr>
              <w:rPr>
                <w:sz w:val="16"/>
                <w:szCs w:val="16"/>
              </w:rPr>
            </w:pPr>
            <w:r w:rsidRPr="00520480">
              <w:rPr>
                <w:sz w:val="16"/>
                <w:szCs w:val="16"/>
              </w:rPr>
              <w:t>Albeda College</w:t>
            </w:r>
          </w:p>
        </w:tc>
        <w:tc>
          <w:tcPr>
            <w:tcW w:w="10768" w:type="dxa"/>
            <w:vAlign w:val="bottom"/>
          </w:tcPr>
          <w:p w14:paraId="31A6D4D2" w14:textId="77777777" w:rsidR="00520480" w:rsidRPr="00520480" w:rsidRDefault="00520480" w:rsidP="00520480">
            <w:pPr>
              <w:spacing w:after="240"/>
              <w:rPr>
                <w:rFonts w:ascii="Calibri" w:hAnsi="Calibri" w:cs="Calibri"/>
                <w:color w:val="000000"/>
                <w:sz w:val="16"/>
                <w:szCs w:val="16"/>
              </w:rPr>
            </w:pPr>
            <w:r w:rsidRPr="00520480">
              <w:rPr>
                <w:rFonts w:ascii="Calibri" w:hAnsi="Calibri" w:cs="Calibri"/>
                <w:color w:val="000000"/>
                <w:sz w:val="16"/>
                <w:szCs w:val="16"/>
              </w:rPr>
              <w:t xml:space="preserve">Het aanbieden van formeel NT2 onderwijs voor Vlaardingers die niet inburgeringsplichtig zijn, op niveau A1, A2 of B1. </w:t>
            </w:r>
            <w:r w:rsidRPr="00520480">
              <w:rPr>
                <w:rFonts w:ascii="Calibri" w:hAnsi="Calibri" w:cs="Calibri"/>
                <w:color w:val="000000"/>
                <w:sz w:val="16"/>
                <w:szCs w:val="16"/>
              </w:rPr>
              <w:br/>
            </w:r>
            <w:r w:rsidRPr="00520480">
              <w:rPr>
                <w:rFonts w:ascii="Calibri" w:hAnsi="Calibri" w:cs="Calibri"/>
                <w:color w:val="000000"/>
                <w:sz w:val="16"/>
                <w:szCs w:val="16"/>
              </w:rPr>
              <w:br/>
              <w:t xml:space="preserve">Staatsexamen programma 1: van niveau A2 naar B1 op de 4 taalvaardigheden voor minimaal 15 en maximaal 20 deelnemers </w:t>
            </w:r>
            <w:r w:rsidRPr="00520480">
              <w:rPr>
                <w:rFonts w:ascii="Calibri" w:hAnsi="Calibri" w:cs="Calibri"/>
                <w:color w:val="000000"/>
                <w:sz w:val="16"/>
                <w:szCs w:val="16"/>
              </w:rPr>
              <w:br/>
            </w:r>
            <w:r w:rsidRPr="00520480">
              <w:rPr>
                <w:rFonts w:ascii="Calibri" w:hAnsi="Calibri" w:cs="Calibri"/>
                <w:color w:val="000000"/>
                <w:sz w:val="16"/>
                <w:szCs w:val="16"/>
              </w:rPr>
              <w:br/>
              <w:t xml:space="preserve">NT2 van niveau A1 naar A2 voor minimaal 15 en maximaal 18 deelnemers   </w:t>
            </w:r>
            <w:r w:rsidRPr="00520480">
              <w:rPr>
                <w:rFonts w:ascii="Calibri" w:hAnsi="Calibri" w:cs="Calibri"/>
                <w:color w:val="000000"/>
                <w:sz w:val="16"/>
                <w:szCs w:val="16"/>
              </w:rPr>
              <w:br/>
            </w:r>
            <w:r w:rsidRPr="00520480">
              <w:rPr>
                <w:rFonts w:ascii="Calibri" w:hAnsi="Calibri" w:cs="Calibri"/>
                <w:color w:val="000000"/>
                <w:sz w:val="16"/>
                <w:szCs w:val="16"/>
              </w:rPr>
              <w:br/>
              <w:t xml:space="preserve">NT2 van niveau 0 naar A1 voor minimaal 15 en maximaal 18 deelnemers </w:t>
            </w:r>
            <w:r w:rsidRPr="00520480">
              <w:rPr>
                <w:rFonts w:ascii="Calibri" w:hAnsi="Calibri" w:cs="Calibri"/>
                <w:color w:val="000000"/>
                <w:sz w:val="16"/>
                <w:szCs w:val="16"/>
              </w:rPr>
              <w:br/>
            </w:r>
            <w:r w:rsidRPr="00520480">
              <w:rPr>
                <w:rFonts w:ascii="Calibri" w:hAnsi="Calibri" w:cs="Calibri"/>
                <w:color w:val="000000"/>
                <w:sz w:val="16"/>
                <w:szCs w:val="16"/>
              </w:rPr>
              <w:br/>
            </w:r>
            <w:r w:rsidRPr="00520480">
              <w:rPr>
                <w:rFonts w:ascii="Calibri" w:hAnsi="Calibri" w:cs="Calibri"/>
                <w:color w:val="000000"/>
                <w:sz w:val="16"/>
                <w:szCs w:val="16"/>
              </w:rPr>
              <w:br/>
            </w:r>
            <w:r w:rsidRPr="00520480">
              <w:rPr>
                <w:rFonts w:ascii="Calibri" w:hAnsi="Calibri" w:cs="Calibri"/>
                <w:color w:val="000000"/>
                <w:sz w:val="16"/>
                <w:szCs w:val="16"/>
              </w:rPr>
              <w:br/>
              <w:t>De te behalen resultaten zijn conform de resultaten zoals beschreven in uw aanvraag en gebaseerd op de landelijke slagingscijfers</w:t>
            </w:r>
            <w:r w:rsidRPr="00520480">
              <w:rPr>
                <w:rFonts w:ascii="Calibri" w:hAnsi="Calibri" w:cs="Calibri"/>
                <w:color w:val="000000"/>
                <w:sz w:val="16"/>
                <w:szCs w:val="16"/>
              </w:rPr>
              <w:br/>
            </w:r>
            <w:r w:rsidRPr="00520480">
              <w:rPr>
                <w:rFonts w:ascii="Calibri" w:hAnsi="Calibri" w:cs="Calibri"/>
                <w:color w:val="000000"/>
                <w:sz w:val="16"/>
                <w:szCs w:val="16"/>
              </w:rPr>
              <w:br/>
              <w:t xml:space="preserve">Het aantal lesuren dat u aanbiedt zijn conform de voorgestelde uren in uw aanvraag, de precieze dagdelen zijn afgestemd op de behoefte van de deelnemers. </w:t>
            </w:r>
            <w:r w:rsidRPr="00520480">
              <w:rPr>
                <w:rFonts w:ascii="Calibri" w:hAnsi="Calibri" w:cs="Calibri"/>
                <w:color w:val="000000"/>
                <w:sz w:val="16"/>
                <w:szCs w:val="16"/>
              </w:rPr>
              <w:br/>
            </w:r>
            <w:r w:rsidRPr="00520480">
              <w:rPr>
                <w:rFonts w:ascii="Calibri" w:hAnsi="Calibri" w:cs="Calibri"/>
                <w:color w:val="000000"/>
                <w:sz w:val="16"/>
                <w:szCs w:val="16"/>
              </w:rPr>
              <w:br/>
              <w:t xml:space="preserve"> </w:t>
            </w:r>
            <w:r w:rsidRPr="00520480">
              <w:rPr>
                <w:rFonts w:ascii="Calibri" w:hAnsi="Calibri" w:cs="Calibri"/>
                <w:color w:val="000000"/>
                <w:sz w:val="16"/>
                <w:szCs w:val="16"/>
              </w:rPr>
              <w:br/>
            </w:r>
            <w:r w:rsidRPr="00520480">
              <w:rPr>
                <w:rFonts w:ascii="Calibri" w:hAnsi="Calibri" w:cs="Calibri"/>
                <w:color w:val="000000"/>
                <w:sz w:val="16"/>
                <w:szCs w:val="16"/>
              </w:rPr>
              <w:br/>
              <w:t>U stemt af met B in de bibliotheek, Taalcentrum van Vluchtelingenwerk en met StroomopWaarts over de mogelijkheid van instroom in uw trajecten en eventuele doorverwijzing.</w:t>
            </w:r>
            <w:r w:rsidRPr="00520480">
              <w:rPr>
                <w:rFonts w:ascii="Calibri" w:hAnsi="Calibri" w:cs="Calibri"/>
                <w:color w:val="000000"/>
                <w:sz w:val="16"/>
                <w:szCs w:val="16"/>
              </w:rPr>
              <w:br/>
            </w:r>
            <w:r w:rsidRPr="00520480">
              <w:rPr>
                <w:rFonts w:ascii="Calibri" w:hAnsi="Calibri" w:cs="Calibri"/>
                <w:color w:val="000000"/>
                <w:sz w:val="16"/>
                <w:szCs w:val="16"/>
              </w:rPr>
              <w:br/>
            </w:r>
          </w:p>
        </w:tc>
      </w:tr>
      <w:tr w:rsidR="00520480" w:rsidRPr="00520480" w14:paraId="28B44743" w14:textId="77777777" w:rsidTr="00520480">
        <w:trPr>
          <w:trHeight w:val="296"/>
        </w:trPr>
        <w:tc>
          <w:tcPr>
            <w:tcW w:w="1951" w:type="dxa"/>
            <w:noWrap/>
            <w:hideMark/>
          </w:tcPr>
          <w:p w14:paraId="5E769D13" w14:textId="77777777" w:rsidR="00520480" w:rsidRPr="00520480" w:rsidRDefault="00520480" w:rsidP="00520480">
            <w:pPr>
              <w:rPr>
                <w:sz w:val="16"/>
                <w:szCs w:val="16"/>
              </w:rPr>
            </w:pPr>
            <w:r w:rsidRPr="00520480">
              <w:rPr>
                <w:sz w:val="16"/>
                <w:szCs w:val="16"/>
              </w:rPr>
              <w:t xml:space="preserve">Antes - Bouman GGZ </w:t>
            </w:r>
          </w:p>
        </w:tc>
        <w:tc>
          <w:tcPr>
            <w:tcW w:w="10768" w:type="dxa"/>
            <w:vAlign w:val="bottom"/>
          </w:tcPr>
          <w:p w14:paraId="0774D8F8"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 xml:space="preserve">Inzetten bemoeizorg in de MVS gemeenten (verslaving en/of psychiatrie) en leveren bijdrage aan trajectplannen voor cliënten van de Elementen. </w:t>
            </w:r>
          </w:p>
        </w:tc>
      </w:tr>
      <w:tr w:rsidR="00520480" w:rsidRPr="00520480" w14:paraId="6DF320B9" w14:textId="77777777" w:rsidTr="00520480">
        <w:trPr>
          <w:trHeight w:val="296"/>
        </w:trPr>
        <w:tc>
          <w:tcPr>
            <w:tcW w:w="1951" w:type="dxa"/>
            <w:noWrap/>
            <w:hideMark/>
          </w:tcPr>
          <w:p w14:paraId="271E8C6A" w14:textId="77777777" w:rsidR="00520480" w:rsidRPr="00520480" w:rsidRDefault="00520480" w:rsidP="00520480">
            <w:pPr>
              <w:rPr>
                <w:sz w:val="16"/>
                <w:szCs w:val="16"/>
              </w:rPr>
            </w:pPr>
            <w:r w:rsidRPr="00520480">
              <w:rPr>
                <w:sz w:val="16"/>
                <w:szCs w:val="16"/>
              </w:rPr>
              <w:t>Careyn DWO NWN BV</w:t>
            </w:r>
          </w:p>
        </w:tc>
        <w:tc>
          <w:tcPr>
            <w:tcW w:w="10768" w:type="dxa"/>
            <w:vAlign w:val="bottom"/>
          </w:tcPr>
          <w:p w14:paraId="59FD8564"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Inzet praktische thuisbegeleiding aan (risico)gezinnen en kwetsbare mensen.</w:t>
            </w:r>
          </w:p>
        </w:tc>
      </w:tr>
      <w:tr w:rsidR="00520480" w:rsidRPr="00520480" w14:paraId="2354A601" w14:textId="77777777" w:rsidTr="00520480">
        <w:trPr>
          <w:trHeight w:val="296"/>
        </w:trPr>
        <w:tc>
          <w:tcPr>
            <w:tcW w:w="1951" w:type="dxa"/>
            <w:noWrap/>
            <w:hideMark/>
          </w:tcPr>
          <w:p w14:paraId="233B396B" w14:textId="77777777" w:rsidR="00520480" w:rsidRPr="00520480" w:rsidRDefault="00520480" w:rsidP="00520480">
            <w:pPr>
              <w:rPr>
                <w:sz w:val="16"/>
                <w:szCs w:val="16"/>
              </w:rPr>
            </w:pPr>
            <w:r w:rsidRPr="00520480">
              <w:rPr>
                <w:sz w:val="16"/>
                <w:szCs w:val="16"/>
              </w:rPr>
              <w:t>Careyn DWO NWN BV</w:t>
            </w:r>
          </w:p>
        </w:tc>
        <w:tc>
          <w:tcPr>
            <w:tcW w:w="10768" w:type="dxa"/>
            <w:vAlign w:val="bottom"/>
          </w:tcPr>
          <w:p w14:paraId="32167A0A"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 xml:space="preserve">inzetten 1 fte in wijkteams Vlaardingen met specialisme/deskundigheid ouderen. </w:t>
            </w:r>
          </w:p>
        </w:tc>
      </w:tr>
      <w:tr w:rsidR="00520480" w:rsidRPr="00520480" w14:paraId="3CC33E2A" w14:textId="77777777" w:rsidTr="00520480">
        <w:trPr>
          <w:trHeight w:val="296"/>
        </w:trPr>
        <w:tc>
          <w:tcPr>
            <w:tcW w:w="1951" w:type="dxa"/>
            <w:noWrap/>
            <w:hideMark/>
          </w:tcPr>
          <w:p w14:paraId="01713C13" w14:textId="77777777" w:rsidR="00520480" w:rsidRPr="00520480" w:rsidRDefault="00520480" w:rsidP="00520480">
            <w:pPr>
              <w:rPr>
                <w:sz w:val="16"/>
                <w:szCs w:val="16"/>
              </w:rPr>
            </w:pPr>
            <w:r w:rsidRPr="00520480">
              <w:rPr>
                <w:sz w:val="16"/>
                <w:szCs w:val="16"/>
              </w:rPr>
              <w:t>Centrum voor Jeugd en Gezin Rijnmond</w:t>
            </w:r>
          </w:p>
        </w:tc>
        <w:tc>
          <w:tcPr>
            <w:tcW w:w="10768" w:type="dxa"/>
            <w:vAlign w:val="bottom"/>
          </w:tcPr>
          <w:p w14:paraId="701A51DB"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 xml:space="preserve">Basispakket jeugdgezondheidszorg;  rijksvaccinatieprogramma; aanvullend preventief pakket (APP) en huisvesting.  </w:t>
            </w:r>
          </w:p>
        </w:tc>
      </w:tr>
      <w:tr w:rsidR="00520480" w:rsidRPr="00520480" w14:paraId="17FE68D8" w14:textId="77777777" w:rsidTr="00520480">
        <w:trPr>
          <w:trHeight w:val="296"/>
        </w:trPr>
        <w:tc>
          <w:tcPr>
            <w:tcW w:w="1951" w:type="dxa"/>
            <w:noWrap/>
            <w:hideMark/>
          </w:tcPr>
          <w:p w14:paraId="29349D29" w14:textId="77777777" w:rsidR="00520480" w:rsidRPr="00520480" w:rsidRDefault="00520480" w:rsidP="00520480">
            <w:pPr>
              <w:rPr>
                <w:sz w:val="16"/>
                <w:szCs w:val="16"/>
              </w:rPr>
            </w:pPr>
            <w:r w:rsidRPr="00520480">
              <w:rPr>
                <w:sz w:val="16"/>
                <w:szCs w:val="16"/>
              </w:rPr>
              <w:t>FortaGroep B.V.</w:t>
            </w:r>
          </w:p>
        </w:tc>
        <w:tc>
          <w:tcPr>
            <w:tcW w:w="10768" w:type="dxa"/>
            <w:vAlign w:val="bottom"/>
          </w:tcPr>
          <w:p w14:paraId="627E07CF" w14:textId="77777777" w:rsidR="00520480" w:rsidRPr="00520480" w:rsidRDefault="00520480" w:rsidP="00520480">
            <w:pPr>
              <w:spacing w:after="240"/>
              <w:rPr>
                <w:rFonts w:ascii="Calibri" w:hAnsi="Calibri" w:cs="Calibri"/>
                <w:color w:val="000000"/>
                <w:sz w:val="16"/>
                <w:szCs w:val="16"/>
              </w:rPr>
            </w:pPr>
            <w:r w:rsidRPr="00520480">
              <w:rPr>
                <w:rFonts w:ascii="Calibri" w:hAnsi="Calibri" w:cs="Calibri"/>
                <w:color w:val="000000"/>
                <w:sz w:val="16"/>
                <w:szCs w:val="16"/>
              </w:rPr>
              <w:t>De fte worden in de  wijkteams ingezet voor de Vlaardingse kinderen,  jongeren en hun ouders.</w:t>
            </w:r>
            <w:r w:rsidRPr="00520480">
              <w:rPr>
                <w:rFonts w:ascii="Calibri" w:hAnsi="Calibri" w:cs="Calibri"/>
                <w:color w:val="000000"/>
                <w:sz w:val="16"/>
                <w:szCs w:val="16"/>
              </w:rPr>
              <w:br/>
            </w:r>
            <w:r w:rsidRPr="00520480">
              <w:rPr>
                <w:rFonts w:ascii="Calibri" w:hAnsi="Calibri" w:cs="Calibri"/>
                <w:color w:val="000000"/>
                <w:sz w:val="16"/>
                <w:szCs w:val="16"/>
              </w:rPr>
              <w:br/>
              <w:t xml:space="preserve">Stichting Minters stuurt de fte van Forta inhoudelijk aan. </w:t>
            </w:r>
          </w:p>
        </w:tc>
      </w:tr>
      <w:tr w:rsidR="00520480" w:rsidRPr="00520480" w14:paraId="3A761A8D" w14:textId="77777777" w:rsidTr="00520480">
        <w:trPr>
          <w:trHeight w:val="296"/>
        </w:trPr>
        <w:tc>
          <w:tcPr>
            <w:tcW w:w="1951" w:type="dxa"/>
            <w:noWrap/>
            <w:hideMark/>
          </w:tcPr>
          <w:p w14:paraId="1608D560" w14:textId="77777777" w:rsidR="00520480" w:rsidRPr="00520480" w:rsidRDefault="00520480" w:rsidP="00520480">
            <w:pPr>
              <w:rPr>
                <w:sz w:val="16"/>
                <w:szCs w:val="16"/>
              </w:rPr>
            </w:pPr>
            <w:r w:rsidRPr="00520480">
              <w:rPr>
                <w:sz w:val="16"/>
                <w:szCs w:val="16"/>
              </w:rPr>
              <w:t>GGZ Delfland</w:t>
            </w:r>
          </w:p>
        </w:tc>
        <w:tc>
          <w:tcPr>
            <w:tcW w:w="10768" w:type="dxa"/>
            <w:vAlign w:val="bottom"/>
          </w:tcPr>
          <w:p w14:paraId="6BEE9279" w14:textId="77777777" w:rsidR="00520480" w:rsidRPr="00520480" w:rsidRDefault="00520480" w:rsidP="00520480">
            <w:pPr>
              <w:spacing w:after="240"/>
              <w:rPr>
                <w:rFonts w:ascii="Calibri" w:hAnsi="Calibri" w:cs="Calibri"/>
                <w:color w:val="000000"/>
                <w:sz w:val="16"/>
                <w:szCs w:val="16"/>
              </w:rPr>
            </w:pPr>
            <w:r w:rsidRPr="00520480">
              <w:rPr>
                <w:rFonts w:ascii="Calibri" w:hAnsi="Calibri" w:cs="Calibri"/>
                <w:color w:val="000000"/>
                <w:sz w:val="16"/>
                <w:szCs w:val="16"/>
              </w:rPr>
              <w:t>De fte worden in de wijkteams ingezet voor de Vlaardingse kinderen,  jongeren en hun ouders.</w:t>
            </w:r>
            <w:r w:rsidRPr="00520480">
              <w:rPr>
                <w:rFonts w:ascii="Calibri" w:hAnsi="Calibri" w:cs="Calibri"/>
                <w:color w:val="000000"/>
                <w:sz w:val="16"/>
                <w:szCs w:val="16"/>
              </w:rPr>
              <w:br/>
            </w:r>
            <w:r w:rsidRPr="00520480">
              <w:rPr>
                <w:rFonts w:ascii="Calibri" w:hAnsi="Calibri" w:cs="Calibri"/>
                <w:color w:val="000000"/>
                <w:sz w:val="16"/>
                <w:szCs w:val="16"/>
              </w:rPr>
              <w:br/>
              <w:t xml:space="preserve">Stichting Minters stuurt de fte van Delfland inhoudelijk aan. </w:t>
            </w:r>
          </w:p>
        </w:tc>
      </w:tr>
      <w:tr w:rsidR="00520480" w:rsidRPr="00520480" w14:paraId="17B980C1" w14:textId="77777777" w:rsidTr="00520480">
        <w:trPr>
          <w:trHeight w:val="296"/>
        </w:trPr>
        <w:tc>
          <w:tcPr>
            <w:tcW w:w="1951" w:type="dxa"/>
            <w:noWrap/>
            <w:hideMark/>
          </w:tcPr>
          <w:p w14:paraId="5FE570F5" w14:textId="77777777" w:rsidR="00520480" w:rsidRPr="00520480" w:rsidRDefault="00520480" w:rsidP="00520480">
            <w:pPr>
              <w:rPr>
                <w:sz w:val="16"/>
                <w:szCs w:val="16"/>
              </w:rPr>
            </w:pPr>
            <w:r w:rsidRPr="00520480">
              <w:rPr>
                <w:sz w:val="16"/>
                <w:szCs w:val="16"/>
              </w:rPr>
              <w:t>Humanitas afdeling Nieuwe Waterweg Noord</w:t>
            </w:r>
          </w:p>
        </w:tc>
        <w:tc>
          <w:tcPr>
            <w:tcW w:w="10768" w:type="dxa"/>
            <w:vAlign w:val="bottom"/>
          </w:tcPr>
          <w:p w14:paraId="002B49C3"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Gesubsidieerde activiteiten: Ondersteuning van mensen in Vlaardingen met (dreigende) financiele problemen, aansluiting in het project Aanpak Schulden in de Wijk.</w:t>
            </w:r>
          </w:p>
        </w:tc>
      </w:tr>
      <w:tr w:rsidR="00520480" w:rsidRPr="00520480" w14:paraId="08A6732D" w14:textId="77777777" w:rsidTr="00520480">
        <w:trPr>
          <w:trHeight w:val="296"/>
        </w:trPr>
        <w:tc>
          <w:tcPr>
            <w:tcW w:w="1951" w:type="dxa"/>
            <w:noWrap/>
            <w:hideMark/>
          </w:tcPr>
          <w:p w14:paraId="428D2775" w14:textId="77777777" w:rsidR="00520480" w:rsidRPr="00520480" w:rsidRDefault="00520480" w:rsidP="00520480">
            <w:pPr>
              <w:rPr>
                <w:sz w:val="16"/>
                <w:szCs w:val="16"/>
              </w:rPr>
            </w:pPr>
            <w:r w:rsidRPr="00520480">
              <w:rPr>
                <w:sz w:val="16"/>
                <w:szCs w:val="16"/>
              </w:rPr>
              <w:t>Ipse de Bruggen</w:t>
            </w:r>
          </w:p>
        </w:tc>
        <w:tc>
          <w:tcPr>
            <w:tcW w:w="10768" w:type="dxa"/>
            <w:vAlign w:val="bottom"/>
          </w:tcPr>
          <w:p w14:paraId="3C2F9651" w14:textId="77777777" w:rsidR="00520480" w:rsidRPr="00520480" w:rsidRDefault="00520480" w:rsidP="00520480">
            <w:pPr>
              <w:spacing w:after="240"/>
              <w:rPr>
                <w:rFonts w:ascii="Calibri" w:hAnsi="Calibri" w:cs="Calibri"/>
                <w:color w:val="000000"/>
                <w:sz w:val="16"/>
                <w:szCs w:val="16"/>
              </w:rPr>
            </w:pPr>
            <w:r w:rsidRPr="00520480">
              <w:rPr>
                <w:rFonts w:ascii="Calibri" w:hAnsi="Calibri" w:cs="Calibri"/>
                <w:color w:val="000000"/>
                <w:sz w:val="16"/>
                <w:szCs w:val="16"/>
              </w:rPr>
              <w:t>De 1 fte wordt in de wijkteams ingezet voor de Vlaardingse kinderen,  jongeren en hun ouders.</w:t>
            </w:r>
            <w:r w:rsidRPr="00520480">
              <w:rPr>
                <w:rFonts w:ascii="Calibri" w:hAnsi="Calibri" w:cs="Calibri"/>
                <w:color w:val="000000"/>
                <w:sz w:val="16"/>
                <w:szCs w:val="16"/>
              </w:rPr>
              <w:br/>
            </w:r>
            <w:r w:rsidRPr="00520480">
              <w:rPr>
                <w:rFonts w:ascii="Calibri" w:hAnsi="Calibri" w:cs="Calibri"/>
                <w:color w:val="000000"/>
                <w:sz w:val="16"/>
                <w:szCs w:val="16"/>
              </w:rPr>
              <w:br/>
              <w:t xml:space="preserve">Stichting Minters stuurt de 1 fte van Ipse de Bruggen inhoudelijk aan. </w:t>
            </w:r>
          </w:p>
        </w:tc>
      </w:tr>
      <w:tr w:rsidR="00520480" w:rsidRPr="00520480" w14:paraId="7694EE1A" w14:textId="77777777" w:rsidTr="00520480">
        <w:trPr>
          <w:trHeight w:val="296"/>
        </w:trPr>
        <w:tc>
          <w:tcPr>
            <w:tcW w:w="1951" w:type="dxa"/>
            <w:noWrap/>
            <w:hideMark/>
          </w:tcPr>
          <w:p w14:paraId="749D3F57" w14:textId="77777777" w:rsidR="00520480" w:rsidRPr="00520480" w:rsidRDefault="00520480" w:rsidP="00520480">
            <w:pPr>
              <w:rPr>
                <w:sz w:val="16"/>
                <w:szCs w:val="16"/>
              </w:rPr>
            </w:pPr>
            <w:r w:rsidRPr="00520480">
              <w:rPr>
                <w:sz w:val="16"/>
                <w:szCs w:val="16"/>
              </w:rPr>
              <w:t>Komkids Kinderopvang b.v.</w:t>
            </w:r>
          </w:p>
        </w:tc>
        <w:tc>
          <w:tcPr>
            <w:tcW w:w="10768" w:type="dxa"/>
            <w:vAlign w:val="bottom"/>
          </w:tcPr>
          <w:p w14:paraId="4F93DD12"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Peuterspeelzaalwerk.</w:t>
            </w:r>
          </w:p>
        </w:tc>
      </w:tr>
      <w:tr w:rsidR="00520480" w:rsidRPr="00520480" w14:paraId="191B9169" w14:textId="77777777" w:rsidTr="00520480">
        <w:trPr>
          <w:trHeight w:val="296"/>
        </w:trPr>
        <w:tc>
          <w:tcPr>
            <w:tcW w:w="1951" w:type="dxa"/>
            <w:noWrap/>
            <w:hideMark/>
          </w:tcPr>
          <w:p w14:paraId="4A7F513B" w14:textId="77777777" w:rsidR="00520480" w:rsidRPr="00520480" w:rsidRDefault="00520480" w:rsidP="00520480">
            <w:pPr>
              <w:rPr>
                <w:sz w:val="16"/>
                <w:szCs w:val="16"/>
              </w:rPr>
            </w:pPr>
            <w:r w:rsidRPr="00520480">
              <w:rPr>
                <w:sz w:val="16"/>
                <w:szCs w:val="16"/>
              </w:rPr>
              <w:t>Moveo Gezondheid B.V.</w:t>
            </w:r>
          </w:p>
        </w:tc>
        <w:tc>
          <w:tcPr>
            <w:tcW w:w="10768" w:type="dxa"/>
            <w:vAlign w:val="bottom"/>
          </w:tcPr>
          <w:p w14:paraId="115C32F5"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 xml:space="preserve">Activiteiten zijn gericht op participatie en bevorderen gedragsverandering d.m.v. bewegen. </w:t>
            </w:r>
          </w:p>
        </w:tc>
      </w:tr>
      <w:tr w:rsidR="00520480" w:rsidRPr="00520480" w14:paraId="7DDF61B0" w14:textId="77777777" w:rsidTr="00520480">
        <w:trPr>
          <w:trHeight w:val="296"/>
        </w:trPr>
        <w:tc>
          <w:tcPr>
            <w:tcW w:w="1951" w:type="dxa"/>
            <w:noWrap/>
            <w:hideMark/>
          </w:tcPr>
          <w:p w14:paraId="51A629A8" w14:textId="77777777" w:rsidR="00520480" w:rsidRPr="00520480" w:rsidRDefault="00520480" w:rsidP="00520480">
            <w:pPr>
              <w:rPr>
                <w:sz w:val="16"/>
                <w:szCs w:val="16"/>
              </w:rPr>
            </w:pPr>
            <w:r w:rsidRPr="00520480">
              <w:rPr>
                <w:sz w:val="16"/>
                <w:szCs w:val="16"/>
              </w:rPr>
              <w:t>Parnassia Groep</w:t>
            </w:r>
          </w:p>
        </w:tc>
        <w:tc>
          <w:tcPr>
            <w:tcW w:w="10768" w:type="dxa"/>
            <w:vAlign w:val="bottom"/>
          </w:tcPr>
          <w:p w14:paraId="6E98FAEE"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De fte worden in de wijkteams ingezet voor de Vlaardingse kinderen,  jongeren en hun ouders.</w:t>
            </w:r>
            <w:r w:rsidRPr="00520480">
              <w:rPr>
                <w:rFonts w:ascii="Calibri" w:hAnsi="Calibri" w:cs="Calibri"/>
                <w:color w:val="000000"/>
                <w:sz w:val="16"/>
                <w:szCs w:val="16"/>
              </w:rPr>
              <w:br/>
            </w:r>
            <w:r w:rsidRPr="00520480">
              <w:rPr>
                <w:rFonts w:ascii="Calibri" w:hAnsi="Calibri" w:cs="Calibri"/>
                <w:color w:val="000000"/>
                <w:sz w:val="16"/>
                <w:szCs w:val="16"/>
              </w:rPr>
              <w:br/>
              <w:t xml:space="preserve">Stichting Minters stuurt de fte van Parnassia inhoudelijk aan. </w:t>
            </w:r>
          </w:p>
        </w:tc>
      </w:tr>
      <w:tr w:rsidR="00520480" w:rsidRPr="00520480" w14:paraId="6805FBC2" w14:textId="77777777" w:rsidTr="00520480">
        <w:trPr>
          <w:trHeight w:val="296"/>
        </w:trPr>
        <w:tc>
          <w:tcPr>
            <w:tcW w:w="1951" w:type="dxa"/>
            <w:noWrap/>
            <w:hideMark/>
          </w:tcPr>
          <w:p w14:paraId="7DB3860F" w14:textId="77777777" w:rsidR="00520480" w:rsidRPr="00520480" w:rsidRDefault="00520480" w:rsidP="00520480">
            <w:pPr>
              <w:rPr>
                <w:sz w:val="16"/>
                <w:szCs w:val="16"/>
              </w:rPr>
            </w:pPr>
            <w:r w:rsidRPr="00520480">
              <w:rPr>
                <w:sz w:val="16"/>
                <w:szCs w:val="16"/>
              </w:rPr>
              <w:t>Platform Ander Vlaardingen</w:t>
            </w:r>
          </w:p>
        </w:tc>
        <w:tc>
          <w:tcPr>
            <w:tcW w:w="10768" w:type="dxa"/>
            <w:vAlign w:val="bottom"/>
          </w:tcPr>
          <w:p w14:paraId="6B2AE7A8"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 xml:space="preserve">Organiseren van activiteiten onder meer met het oog op duurzaamheid, zoals plaatsen van banieren inzake Fairtrade, advertenties plaatsen e.d, website Fairtrade Vlaardingen onderhouden. </w:t>
            </w:r>
          </w:p>
        </w:tc>
      </w:tr>
      <w:tr w:rsidR="00520480" w:rsidRPr="00520480" w14:paraId="73ADF19C" w14:textId="77777777" w:rsidTr="00520480">
        <w:trPr>
          <w:trHeight w:val="296"/>
        </w:trPr>
        <w:tc>
          <w:tcPr>
            <w:tcW w:w="1951" w:type="dxa"/>
            <w:noWrap/>
            <w:hideMark/>
          </w:tcPr>
          <w:p w14:paraId="489838B0" w14:textId="77777777" w:rsidR="00520480" w:rsidRPr="00520480" w:rsidRDefault="00520480" w:rsidP="00520480">
            <w:pPr>
              <w:rPr>
                <w:sz w:val="16"/>
                <w:szCs w:val="16"/>
              </w:rPr>
            </w:pPr>
            <w:r w:rsidRPr="00520480">
              <w:rPr>
                <w:sz w:val="16"/>
                <w:szCs w:val="16"/>
              </w:rPr>
              <w:t>Platform Ander Vlaardingen</w:t>
            </w:r>
          </w:p>
        </w:tc>
        <w:tc>
          <w:tcPr>
            <w:tcW w:w="10768" w:type="dxa"/>
            <w:vAlign w:val="bottom"/>
          </w:tcPr>
          <w:p w14:paraId="12C39168"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Welzijnssubsidie: Diverse activiteiten zoals: Deelname vredesweek, deelname aan geuzenmaand, verspreiden Anne Frank krant op scholen, deelname Amnesty Estafette.</w:t>
            </w:r>
          </w:p>
        </w:tc>
      </w:tr>
      <w:tr w:rsidR="00520480" w:rsidRPr="00520480" w14:paraId="44E12E65" w14:textId="77777777" w:rsidTr="00520480">
        <w:trPr>
          <w:trHeight w:val="296"/>
        </w:trPr>
        <w:tc>
          <w:tcPr>
            <w:tcW w:w="1951" w:type="dxa"/>
            <w:noWrap/>
            <w:hideMark/>
          </w:tcPr>
          <w:p w14:paraId="731ADBAA" w14:textId="77777777" w:rsidR="00520480" w:rsidRPr="00520480" w:rsidRDefault="00520480" w:rsidP="00520480">
            <w:pPr>
              <w:rPr>
                <w:sz w:val="16"/>
                <w:szCs w:val="16"/>
              </w:rPr>
            </w:pPr>
            <w:r w:rsidRPr="00520480">
              <w:rPr>
                <w:sz w:val="16"/>
                <w:szCs w:val="16"/>
              </w:rPr>
              <w:t>Protestants Christelijke Ouderen Bond (P.C.O.B.)</w:t>
            </w:r>
          </w:p>
        </w:tc>
        <w:tc>
          <w:tcPr>
            <w:tcW w:w="10768" w:type="dxa"/>
            <w:vAlign w:val="bottom"/>
          </w:tcPr>
          <w:p w14:paraId="6869FB79"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 xml:space="preserve">Activiteiten in kader van belangenbehartiging 60-plussers in Vlaardingen. </w:t>
            </w:r>
          </w:p>
        </w:tc>
      </w:tr>
      <w:tr w:rsidR="00520480" w:rsidRPr="00520480" w14:paraId="0C757B52" w14:textId="77777777" w:rsidTr="00520480">
        <w:trPr>
          <w:trHeight w:val="296"/>
        </w:trPr>
        <w:tc>
          <w:tcPr>
            <w:tcW w:w="1951" w:type="dxa"/>
            <w:noWrap/>
            <w:hideMark/>
          </w:tcPr>
          <w:p w14:paraId="0DBD9F94" w14:textId="77777777" w:rsidR="00520480" w:rsidRPr="00520480" w:rsidRDefault="00520480" w:rsidP="00520480">
            <w:pPr>
              <w:rPr>
                <w:sz w:val="16"/>
                <w:szCs w:val="16"/>
              </w:rPr>
            </w:pPr>
            <w:r w:rsidRPr="00520480">
              <w:rPr>
                <w:sz w:val="16"/>
                <w:szCs w:val="16"/>
              </w:rPr>
              <w:t>Stichting Aandachtscentrum Vlaardingen</w:t>
            </w:r>
          </w:p>
        </w:tc>
        <w:tc>
          <w:tcPr>
            <w:tcW w:w="10768" w:type="dxa"/>
            <w:vAlign w:val="bottom"/>
          </w:tcPr>
          <w:p w14:paraId="3E9F9DCC"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 xml:space="preserve">Ondersteuning aan met name mensen uit de doelgroep van de Openbare geestelijke gezondheidszorg; mensen die veelal kampen met meervoudige problematiek maar die vaak uit zichzelf geen hulp zoeken. </w:t>
            </w:r>
          </w:p>
        </w:tc>
      </w:tr>
      <w:tr w:rsidR="00520480" w:rsidRPr="00520480" w14:paraId="3875FD95" w14:textId="77777777" w:rsidTr="00520480">
        <w:trPr>
          <w:trHeight w:val="296"/>
        </w:trPr>
        <w:tc>
          <w:tcPr>
            <w:tcW w:w="1951" w:type="dxa"/>
            <w:noWrap/>
            <w:hideMark/>
          </w:tcPr>
          <w:p w14:paraId="1208B4F6" w14:textId="77777777" w:rsidR="00520480" w:rsidRPr="00520480" w:rsidRDefault="00520480" w:rsidP="00520480">
            <w:pPr>
              <w:rPr>
                <w:sz w:val="16"/>
                <w:szCs w:val="16"/>
              </w:rPr>
            </w:pPr>
            <w:r w:rsidRPr="00520480">
              <w:rPr>
                <w:sz w:val="16"/>
                <w:szCs w:val="16"/>
              </w:rPr>
              <w:t>Stichting Aanzet</w:t>
            </w:r>
          </w:p>
        </w:tc>
        <w:tc>
          <w:tcPr>
            <w:tcW w:w="10768" w:type="dxa"/>
            <w:vAlign w:val="bottom"/>
          </w:tcPr>
          <w:p w14:paraId="7312EF5F"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VVE scholingstraject Startblokken van Basisontwikkeling</w:t>
            </w:r>
          </w:p>
        </w:tc>
      </w:tr>
      <w:tr w:rsidR="00520480" w:rsidRPr="00520480" w14:paraId="04BA1B00" w14:textId="77777777" w:rsidTr="00520480">
        <w:trPr>
          <w:trHeight w:val="296"/>
        </w:trPr>
        <w:tc>
          <w:tcPr>
            <w:tcW w:w="1951" w:type="dxa"/>
            <w:noWrap/>
            <w:hideMark/>
          </w:tcPr>
          <w:p w14:paraId="218E1087" w14:textId="77777777" w:rsidR="00520480" w:rsidRPr="00520480" w:rsidRDefault="00520480" w:rsidP="00520480">
            <w:pPr>
              <w:rPr>
                <w:sz w:val="16"/>
                <w:szCs w:val="16"/>
              </w:rPr>
            </w:pPr>
            <w:r w:rsidRPr="00520480">
              <w:rPr>
                <w:sz w:val="16"/>
                <w:szCs w:val="16"/>
              </w:rPr>
              <w:t>Stichting Aanzet</w:t>
            </w:r>
          </w:p>
        </w:tc>
        <w:tc>
          <w:tcPr>
            <w:tcW w:w="10768" w:type="dxa"/>
            <w:vAlign w:val="bottom"/>
          </w:tcPr>
          <w:p w14:paraId="621CC4E3"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Schakelklassen.</w:t>
            </w:r>
          </w:p>
        </w:tc>
      </w:tr>
      <w:tr w:rsidR="00520480" w:rsidRPr="00520480" w14:paraId="08FADEB9" w14:textId="77777777" w:rsidTr="00520480">
        <w:trPr>
          <w:trHeight w:val="296"/>
        </w:trPr>
        <w:tc>
          <w:tcPr>
            <w:tcW w:w="1951" w:type="dxa"/>
            <w:noWrap/>
            <w:hideMark/>
          </w:tcPr>
          <w:p w14:paraId="72AA7D01" w14:textId="77777777" w:rsidR="00520480" w:rsidRPr="00520480" w:rsidRDefault="00520480" w:rsidP="00520480">
            <w:pPr>
              <w:rPr>
                <w:sz w:val="16"/>
                <w:szCs w:val="16"/>
              </w:rPr>
            </w:pPr>
            <w:r w:rsidRPr="00520480">
              <w:rPr>
                <w:sz w:val="16"/>
                <w:szCs w:val="16"/>
              </w:rPr>
              <w:t>Stichting Beheer en Exploitatie Sportaccommodatie Holy</w:t>
            </w:r>
          </w:p>
        </w:tc>
        <w:tc>
          <w:tcPr>
            <w:tcW w:w="10768" w:type="dxa"/>
            <w:vAlign w:val="bottom"/>
          </w:tcPr>
          <w:p w14:paraId="118A7D70"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Het beschikbaarstellen van de sportaccommodatie onder onderwijstijden voor zowel het BO als het VO in de wijk Holy. Daarnaast zal de stichting de sportaccommodatie zo"nv 550 uur verhuren aan de sportsector.</w:t>
            </w:r>
          </w:p>
        </w:tc>
      </w:tr>
      <w:tr w:rsidR="00520480" w:rsidRPr="00520480" w14:paraId="441793FC" w14:textId="77777777" w:rsidTr="00520480">
        <w:trPr>
          <w:trHeight w:val="296"/>
        </w:trPr>
        <w:tc>
          <w:tcPr>
            <w:tcW w:w="1951" w:type="dxa"/>
            <w:noWrap/>
            <w:hideMark/>
          </w:tcPr>
          <w:p w14:paraId="1B3F190E" w14:textId="77777777" w:rsidR="00520480" w:rsidRPr="00520480" w:rsidRDefault="00520480" w:rsidP="00520480">
            <w:pPr>
              <w:rPr>
                <w:sz w:val="16"/>
                <w:szCs w:val="16"/>
              </w:rPr>
            </w:pPr>
            <w:r w:rsidRPr="00520480">
              <w:rPr>
                <w:sz w:val="16"/>
                <w:szCs w:val="16"/>
              </w:rPr>
              <w:lastRenderedPageBreak/>
              <w:t>Stichting de Buurtvrouw</w:t>
            </w:r>
          </w:p>
        </w:tc>
        <w:tc>
          <w:tcPr>
            <w:tcW w:w="10768" w:type="dxa"/>
            <w:vAlign w:val="bottom"/>
          </w:tcPr>
          <w:p w14:paraId="5EB0EA40" w14:textId="77777777" w:rsidR="00520480" w:rsidRPr="00520480" w:rsidRDefault="00520480" w:rsidP="00520480">
            <w:pPr>
              <w:spacing w:after="240"/>
              <w:rPr>
                <w:rFonts w:ascii="Calibri" w:hAnsi="Calibri" w:cs="Calibri"/>
                <w:color w:val="000000"/>
                <w:sz w:val="16"/>
                <w:szCs w:val="16"/>
              </w:rPr>
            </w:pPr>
            <w:r w:rsidRPr="00520480">
              <w:rPr>
                <w:rFonts w:ascii="Calibri" w:hAnsi="Calibri" w:cs="Calibri"/>
                <w:color w:val="000000"/>
                <w:sz w:val="16"/>
                <w:szCs w:val="16"/>
              </w:rPr>
              <w:t>Het creëren van werk-leertrajecten voor jongeren en volwassenen met een verstandelijke en/of psychische kwetsbaarheid en diverse activiteiten die een maatschappelijke waarde leveren en buurtgericht zijn.</w:t>
            </w:r>
          </w:p>
        </w:tc>
      </w:tr>
      <w:tr w:rsidR="00520480" w:rsidRPr="00520480" w14:paraId="145EFC11" w14:textId="77777777" w:rsidTr="00520480">
        <w:trPr>
          <w:trHeight w:val="296"/>
        </w:trPr>
        <w:tc>
          <w:tcPr>
            <w:tcW w:w="1951" w:type="dxa"/>
            <w:noWrap/>
            <w:hideMark/>
          </w:tcPr>
          <w:p w14:paraId="5794F241" w14:textId="77777777" w:rsidR="00520480" w:rsidRPr="00520480" w:rsidRDefault="00520480" w:rsidP="00520480">
            <w:pPr>
              <w:rPr>
                <w:sz w:val="16"/>
                <w:szCs w:val="16"/>
              </w:rPr>
            </w:pPr>
            <w:r w:rsidRPr="00520480">
              <w:rPr>
                <w:sz w:val="16"/>
                <w:szCs w:val="16"/>
              </w:rPr>
              <w:t>Stichting DOCK Rotterdam</w:t>
            </w:r>
          </w:p>
        </w:tc>
        <w:tc>
          <w:tcPr>
            <w:tcW w:w="10768" w:type="dxa"/>
            <w:vAlign w:val="bottom"/>
          </w:tcPr>
          <w:p w14:paraId="081E7AF0"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inzetten extra capaciteit (0,67 fte) voor begeleiding en ondersteuning van net meerderjarige statushouders.</w:t>
            </w:r>
            <w:r w:rsidRPr="00520480">
              <w:rPr>
                <w:rFonts w:ascii="Calibri" w:hAnsi="Calibri" w:cs="Calibri"/>
                <w:color w:val="000000"/>
                <w:sz w:val="16"/>
                <w:szCs w:val="16"/>
              </w:rPr>
              <w:br/>
            </w:r>
            <w:r w:rsidRPr="00520480">
              <w:rPr>
                <w:rFonts w:ascii="Calibri" w:hAnsi="Calibri" w:cs="Calibri"/>
                <w:color w:val="000000"/>
                <w:sz w:val="16"/>
                <w:szCs w:val="16"/>
              </w:rPr>
              <w:br/>
              <w:t xml:space="preserve">onderzoek naar en advies over het duurzaam versterken van het netwerk en het vergroten van integratie en participatie van statushouders die begeleid worden door Dock. </w:t>
            </w:r>
          </w:p>
        </w:tc>
      </w:tr>
      <w:tr w:rsidR="00520480" w:rsidRPr="00520480" w14:paraId="0F28794D" w14:textId="77777777" w:rsidTr="00520480">
        <w:trPr>
          <w:trHeight w:val="296"/>
        </w:trPr>
        <w:tc>
          <w:tcPr>
            <w:tcW w:w="1951" w:type="dxa"/>
            <w:noWrap/>
            <w:hideMark/>
          </w:tcPr>
          <w:p w14:paraId="1AF8D878" w14:textId="77777777" w:rsidR="00520480" w:rsidRPr="00520480" w:rsidRDefault="00520480" w:rsidP="00520480">
            <w:pPr>
              <w:rPr>
                <w:sz w:val="16"/>
                <w:szCs w:val="16"/>
              </w:rPr>
            </w:pPr>
            <w:r w:rsidRPr="00520480">
              <w:rPr>
                <w:sz w:val="16"/>
                <w:szCs w:val="16"/>
              </w:rPr>
              <w:t>Stichting DOCK Rotterdam</w:t>
            </w:r>
          </w:p>
        </w:tc>
        <w:tc>
          <w:tcPr>
            <w:tcW w:w="10768" w:type="dxa"/>
            <w:vAlign w:val="bottom"/>
          </w:tcPr>
          <w:p w14:paraId="57952139"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coaching kwetsbare jongeren in de leeftijd van 17-23 jaar, coaching statushouders vanaf 18 jaar, IPTA-coaching</w:t>
            </w:r>
          </w:p>
        </w:tc>
      </w:tr>
      <w:tr w:rsidR="00520480" w:rsidRPr="00520480" w14:paraId="3A0FD39D" w14:textId="77777777" w:rsidTr="00520480">
        <w:trPr>
          <w:trHeight w:val="296"/>
        </w:trPr>
        <w:tc>
          <w:tcPr>
            <w:tcW w:w="1951" w:type="dxa"/>
            <w:noWrap/>
            <w:hideMark/>
          </w:tcPr>
          <w:p w14:paraId="1EC2408A" w14:textId="77777777" w:rsidR="00520480" w:rsidRPr="00520480" w:rsidRDefault="00520480" w:rsidP="00520480">
            <w:pPr>
              <w:rPr>
                <w:sz w:val="16"/>
                <w:szCs w:val="16"/>
              </w:rPr>
            </w:pPr>
            <w:r w:rsidRPr="00520480">
              <w:rPr>
                <w:sz w:val="16"/>
                <w:szCs w:val="16"/>
              </w:rPr>
              <w:t>Stichting Enver</w:t>
            </w:r>
          </w:p>
        </w:tc>
        <w:tc>
          <w:tcPr>
            <w:tcW w:w="10768" w:type="dxa"/>
            <w:vAlign w:val="bottom"/>
          </w:tcPr>
          <w:p w14:paraId="1D329F23" w14:textId="77777777" w:rsidR="00520480" w:rsidRPr="00520480" w:rsidRDefault="00520480" w:rsidP="00520480">
            <w:pPr>
              <w:spacing w:after="240"/>
              <w:rPr>
                <w:rFonts w:ascii="Calibri" w:hAnsi="Calibri" w:cs="Calibri"/>
                <w:color w:val="000000"/>
                <w:sz w:val="16"/>
                <w:szCs w:val="16"/>
              </w:rPr>
            </w:pPr>
            <w:r w:rsidRPr="00520480">
              <w:rPr>
                <w:rFonts w:ascii="Calibri" w:hAnsi="Calibri" w:cs="Calibri"/>
                <w:color w:val="000000"/>
                <w:sz w:val="16"/>
                <w:szCs w:val="16"/>
              </w:rPr>
              <w:t>De fte worden in de  wijkteams ingezet voor de Vlaardingse kinderen,  jongeren en hun ouders.</w:t>
            </w:r>
            <w:r w:rsidRPr="00520480">
              <w:rPr>
                <w:rFonts w:ascii="Calibri" w:hAnsi="Calibri" w:cs="Calibri"/>
                <w:color w:val="000000"/>
                <w:sz w:val="16"/>
                <w:szCs w:val="16"/>
              </w:rPr>
              <w:br/>
            </w:r>
            <w:r w:rsidRPr="00520480">
              <w:rPr>
                <w:rFonts w:ascii="Calibri" w:hAnsi="Calibri" w:cs="Calibri"/>
                <w:color w:val="000000"/>
                <w:sz w:val="16"/>
                <w:szCs w:val="16"/>
              </w:rPr>
              <w:br/>
              <w:t xml:space="preserve">Stichting Minters stuurt de fte van Enver inhoudelijk aan. </w:t>
            </w:r>
          </w:p>
        </w:tc>
      </w:tr>
      <w:tr w:rsidR="00520480" w:rsidRPr="00520480" w14:paraId="1C743FE2" w14:textId="77777777" w:rsidTr="00520480">
        <w:trPr>
          <w:trHeight w:val="296"/>
        </w:trPr>
        <w:tc>
          <w:tcPr>
            <w:tcW w:w="1951" w:type="dxa"/>
            <w:noWrap/>
            <w:hideMark/>
          </w:tcPr>
          <w:p w14:paraId="0C35F5F8" w14:textId="77777777" w:rsidR="00520480" w:rsidRPr="00520480" w:rsidRDefault="00520480" w:rsidP="00520480">
            <w:pPr>
              <w:rPr>
                <w:sz w:val="16"/>
                <w:szCs w:val="16"/>
              </w:rPr>
            </w:pPr>
            <w:r w:rsidRPr="00520480">
              <w:rPr>
                <w:sz w:val="16"/>
                <w:szCs w:val="16"/>
              </w:rPr>
              <w:t>Stichting Humanitas</w:t>
            </w:r>
          </w:p>
        </w:tc>
        <w:tc>
          <w:tcPr>
            <w:tcW w:w="10768" w:type="dxa"/>
            <w:vAlign w:val="bottom"/>
          </w:tcPr>
          <w:p w14:paraId="0D29ECF6"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Humanitas levert tussen de 15 en 25 trajecten voor chronisch of levensbedreigend zieke mensen die door intensieve buddy-trajecten minder een beroep doen op zwaardere zorg, waardoor mantelzorgers worden ontlast en de kwaliteit van leven van de clienten wordt vergroot. Humanitas zorgt voor samenwerking met het wijkteam en mantelzorg-organisaties.</w:t>
            </w:r>
          </w:p>
        </w:tc>
      </w:tr>
      <w:tr w:rsidR="00520480" w:rsidRPr="00520480" w14:paraId="7BF148BD" w14:textId="77777777" w:rsidTr="00520480">
        <w:trPr>
          <w:trHeight w:val="296"/>
        </w:trPr>
        <w:tc>
          <w:tcPr>
            <w:tcW w:w="1951" w:type="dxa"/>
            <w:noWrap/>
            <w:hideMark/>
          </w:tcPr>
          <w:p w14:paraId="32C38284" w14:textId="77777777" w:rsidR="00520480" w:rsidRPr="00520480" w:rsidRDefault="00520480" w:rsidP="00520480">
            <w:pPr>
              <w:rPr>
                <w:sz w:val="16"/>
                <w:szCs w:val="16"/>
              </w:rPr>
            </w:pPr>
            <w:r w:rsidRPr="00520480">
              <w:rPr>
                <w:sz w:val="16"/>
                <w:szCs w:val="16"/>
              </w:rPr>
              <w:t xml:space="preserve">Stichting Kwartiermakers </w:t>
            </w:r>
          </w:p>
        </w:tc>
        <w:tc>
          <w:tcPr>
            <w:tcW w:w="10768" w:type="dxa"/>
            <w:vAlign w:val="bottom"/>
          </w:tcPr>
          <w:p w14:paraId="1172CB63"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Culturele activiteit</w:t>
            </w:r>
          </w:p>
        </w:tc>
      </w:tr>
      <w:tr w:rsidR="008B42E5" w:rsidRPr="00520480" w14:paraId="62489875" w14:textId="77777777" w:rsidTr="00520480">
        <w:trPr>
          <w:trHeight w:val="296"/>
        </w:trPr>
        <w:tc>
          <w:tcPr>
            <w:tcW w:w="1951" w:type="dxa"/>
            <w:noWrap/>
          </w:tcPr>
          <w:p w14:paraId="4A18CE3C" w14:textId="597EC92A" w:rsidR="008B42E5" w:rsidRPr="00520480" w:rsidRDefault="008B42E5" w:rsidP="00520480">
            <w:pPr>
              <w:rPr>
                <w:sz w:val="16"/>
                <w:szCs w:val="16"/>
              </w:rPr>
            </w:pPr>
            <w:r>
              <w:rPr>
                <w:sz w:val="16"/>
                <w:szCs w:val="16"/>
              </w:rPr>
              <w:t>Stichting MEE</w:t>
            </w:r>
          </w:p>
        </w:tc>
        <w:tc>
          <w:tcPr>
            <w:tcW w:w="10768" w:type="dxa"/>
            <w:vAlign w:val="bottom"/>
          </w:tcPr>
          <w:p w14:paraId="7C40C4CC" w14:textId="77777777" w:rsidR="008B42E5" w:rsidRDefault="008B42E5" w:rsidP="00520480">
            <w:pPr>
              <w:rPr>
                <w:rFonts w:ascii="Calibri" w:hAnsi="Calibri" w:cs="Calibri"/>
                <w:color w:val="000000"/>
                <w:sz w:val="16"/>
                <w:szCs w:val="16"/>
              </w:rPr>
            </w:pPr>
            <w:r>
              <w:rPr>
                <w:rFonts w:ascii="Calibri" w:hAnsi="Calibri" w:cs="Calibri"/>
                <w:color w:val="000000"/>
                <w:sz w:val="16"/>
                <w:szCs w:val="16"/>
              </w:rPr>
              <w:t xml:space="preserve">Inzet Wijkteams WMO/Jeugd </w:t>
            </w:r>
          </w:p>
          <w:p w14:paraId="34ACBFD8" w14:textId="3079EEC3" w:rsidR="008B42E5" w:rsidRPr="00520480" w:rsidRDefault="008B42E5" w:rsidP="00520480">
            <w:pPr>
              <w:rPr>
                <w:rFonts w:ascii="Calibri" w:hAnsi="Calibri" w:cs="Calibri"/>
                <w:color w:val="000000"/>
                <w:sz w:val="16"/>
                <w:szCs w:val="16"/>
              </w:rPr>
            </w:pPr>
            <w:r>
              <w:rPr>
                <w:rFonts w:ascii="Calibri" w:hAnsi="Calibri" w:cs="Calibri"/>
                <w:color w:val="000000"/>
                <w:sz w:val="16"/>
                <w:szCs w:val="16"/>
              </w:rPr>
              <w:t>Integrale Vroeghulp</w:t>
            </w:r>
          </w:p>
        </w:tc>
      </w:tr>
      <w:tr w:rsidR="00520480" w:rsidRPr="00520480" w14:paraId="50D5EE6F" w14:textId="77777777" w:rsidTr="00520480">
        <w:trPr>
          <w:trHeight w:val="296"/>
        </w:trPr>
        <w:tc>
          <w:tcPr>
            <w:tcW w:w="1951" w:type="dxa"/>
            <w:noWrap/>
            <w:hideMark/>
          </w:tcPr>
          <w:p w14:paraId="72806834" w14:textId="76409728" w:rsidR="00520480" w:rsidRPr="00520480" w:rsidRDefault="00520480" w:rsidP="00520480">
            <w:pPr>
              <w:rPr>
                <w:sz w:val="16"/>
                <w:szCs w:val="16"/>
              </w:rPr>
            </w:pPr>
            <w:r w:rsidRPr="00520480">
              <w:rPr>
                <w:sz w:val="16"/>
                <w:szCs w:val="16"/>
              </w:rPr>
              <w:t>Stichting Minters</w:t>
            </w:r>
          </w:p>
        </w:tc>
        <w:tc>
          <w:tcPr>
            <w:tcW w:w="10768" w:type="dxa"/>
            <w:vAlign w:val="bottom"/>
          </w:tcPr>
          <w:p w14:paraId="432A824F"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Inzetten van 22, 32 fte eigen medewerkers in de wijkteams</w:t>
            </w:r>
            <w:r w:rsidRPr="00520480">
              <w:rPr>
                <w:rFonts w:ascii="Calibri" w:hAnsi="Calibri" w:cs="Calibri"/>
                <w:color w:val="000000"/>
                <w:sz w:val="16"/>
                <w:szCs w:val="16"/>
              </w:rPr>
              <w:br/>
            </w:r>
            <w:r w:rsidRPr="00520480">
              <w:rPr>
                <w:rFonts w:ascii="Calibri" w:hAnsi="Calibri" w:cs="Calibri"/>
                <w:color w:val="000000"/>
                <w:sz w:val="16"/>
                <w:szCs w:val="16"/>
              </w:rPr>
              <w:br/>
              <w:t>Het faciliteren van 38,4 fte medewerkers moederorganisaties in de wijkteams</w:t>
            </w:r>
            <w:r w:rsidRPr="00520480">
              <w:rPr>
                <w:rFonts w:ascii="Calibri" w:hAnsi="Calibri" w:cs="Calibri"/>
                <w:color w:val="000000"/>
                <w:sz w:val="16"/>
                <w:szCs w:val="16"/>
              </w:rPr>
              <w:br/>
            </w:r>
            <w:r w:rsidRPr="00520480">
              <w:rPr>
                <w:rFonts w:ascii="Calibri" w:hAnsi="Calibri" w:cs="Calibri"/>
                <w:color w:val="000000"/>
                <w:sz w:val="16"/>
                <w:szCs w:val="16"/>
              </w:rPr>
              <w:br/>
              <w:t>deelname aan de aanpak vroegsignalering en aanpak armoede i.s.m. SOW en Humanitas</w:t>
            </w:r>
          </w:p>
        </w:tc>
      </w:tr>
      <w:tr w:rsidR="00520480" w:rsidRPr="00520480" w14:paraId="7CD4EAD6" w14:textId="77777777" w:rsidTr="00520480">
        <w:trPr>
          <w:trHeight w:val="296"/>
        </w:trPr>
        <w:tc>
          <w:tcPr>
            <w:tcW w:w="1951" w:type="dxa"/>
            <w:noWrap/>
            <w:hideMark/>
          </w:tcPr>
          <w:p w14:paraId="3A28FB15" w14:textId="77777777" w:rsidR="00520480" w:rsidRPr="00520480" w:rsidRDefault="00520480" w:rsidP="00520480">
            <w:pPr>
              <w:rPr>
                <w:sz w:val="16"/>
                <w:szCs w:val="16"/>
              </w:rPr>
            </w:pPr>
            <w:r w:rsidRPr="00520480">
              <w:rPr>
                <w:sz w:val="16"/>
                <w:szCs w:val="16"/>
              </w:rPr>
              <w:t>Stichting Palagonia</w:t>
            </w:r>
          </w:p>
        </w:tc>
        <w:tc>
          <w:tcPr>
            <w:tcW w:w="10768" w:type="dxa"/>
            <w:vAlign w:val="bottom"/>
          </w:tcPr>
          <w:p w14:paraId="5135178A"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Culturele activiteit</w:t>
            </w:r>
          </w:p>
        </w:tc>
      </w:tr>
      <w:tr w:rsidR="00520480" w:rsidRPr="00520480" w14:paraId="3132F7A0" w14:textId="77777777" w:rsidTr="00520480">
        <w:trPr>
          <w:trHeight w:val="296"/>
        </w:trPr>
        <w:tc>
          <w:tcPr>
            <w:tcW w:w="1951" w:type="dxa"/>
            <w:noWrap/>
            <w:hideMark/>
          </w:tcPr>
          <w:p w14:paraId="0F420E8E" w14:textId="77777777" w:rsidR="00520480" w:rsidRPr="00520480" w:rsidRDefault="00520480" w:rsidP="00520480">
            <w:pPr>
              <w:rPr>
                <w:sz w:val="16"/>
                <w:szCs w:val="16"/>
              </w:rPr>
            </w:pPr>
            <w:r w:rsidRPr="00520480">
              <w:rPr>
                <w:sz w:val="16"/>
                <w:szCs w:val="16"/>
              </w:rPr>
              <w:t>Stichting Pameijer</w:t>
            </w:r>
          </w:p>
        </w:tc>
        <w:tc>
          <w:tcPr>
            <w:tcW w:w="10768" w:type="dxa"/>
            <w:vAlign w:val="bottom"/>
          </w:tcPr>
          <w:p w14:paraId="743505F8"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De fte worden in de wijkteams ingezet voor de Vlaardingse kinderen,  jongeren en hun ouders.</w:t>
            </w:r>
            <w:r w:rsidRPr="00520480">
              <w:rPr>
                <w:rFonts w:ascii="Calibri" w:hAnsi="Calibri" w:cs="Calibri"/>
                <w:color w:val="000000"/>
                <w:sz w:val="16"/>
                <w:szCs w:val="16"/>
              </w:rPr>
              <w:br/>
            </w:r>
            <w:r w:rsidRPr="00520480">
              <w:rPr>
                <w:rFonts w:ascii="Calibri" w:hAnsi="Calibri" w:cs="Calibri"/>
                <w:color w:val="000000"/>
                <w:sz w:val="16"/>
                <w:szCs w:val="16"/>
              </w:rPr>
              <w:br/>
              <w:t xml:space="preserve">Stichting Minters stuurt de fte van Pameijer inhoudelijk aan. </w:t>
            </w:r>
          </w:p>
        </w:tc>
      </w:tr>
      <w:tr w:rsidR="00520480" w:rsidRPr="00520480" w14:paraId="0B14FDEF" w14:textId="77777777" w:rsidTr="00520480">
        <w:trPr>
          <w:trHeight w:val="296"/>
        </w:trPr>
        <w:tc>
          <w:tcPr>
            <w:tcW w:w="1951" w:type="dxa"/>
            <w:noWrap/>
            <w:hideMark/>
          </w:tcPr>
          <w:p w14:paraId="0B528AC6" w14:textId="77777777" w:rsidR="00520480" w:rsidRPr="00520480" w:rsidRDefault="00520480" w:rsidP="00520480">
            <w:pPr>
              <w:rPr>
                <w:sz w:val="16"/>
                <w:szCs w:val="16"/>
              </w:rPr>
            </w:pPr>
            <w:r w:rsidRPr="00520480">
              <w:rPr>
                <w:sz w:val="16"/>
                <w:szCs w:val="16"/>
              </w:rPr>
              <w:t>Stichting Pameijer</w:t>
            </w:r>
          </w:p>
        </w:tc>
        <w:tc>
          <w:tcPr>
            <w:tcW w:w="10768" w:type="dxa"/>
            <w:vAlign w:val="bottom"/>
          </w:tcPr>
          <w:p w14:paraId="78A272A4"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Het bieden van nazorg aan ex-gedetineerden in opdracht van de gemeentelijke coördinator nazorg ex-gedetineerden.</w:t>
            </w:r>
          </w:p>
        </w:tc>
      </w:tr>
      <w:tr w:rsidR="00520480" w:rsidRPr="00520480" w14:paraId="74917ACD" w14:textId="77777777" w:rsidTr="00520480">
        <w:trPr>
          <w:trHeight w:val="296"/>
        </w:trPr>
        <w:tc>
          <w:tcPr>
            <w:tcW w:w="1951" w:type="dxa"/>
            <w:noWrap/>
            <w:hideMark/>
          </w:tcPr>
          <w:p w14:paraId="3F5E7325" w14:textId="77777777" w:rsidR="00520480" w:rsidRPr="00520480" w:rsidRDefault="00520480" w:rsidP="00520480">
            <w:pPr>
              <w:rPr>
                <w:sz w:val="16"/>
                <w:szCs w:val="16"/>
              </w:rPr>
            </w:pPr>
            <w:r w:rsidRPr="00520480">
              <w:rPr>
                <w:sz w:val="16"/>
                <w:szCs w:val="16"/>
              </w:rPr>
              <w:t>Stichting Pameijer</w:t>
            </w:r>
          </w:p>
        </w:tc>
        <w:tc>
          <w:tcPr>
            <w:tcW w:w="10768" w:type="dxa"/>
            <w:vAlign w:val="bottom"/>
          </w:tcPr>
          <w:p w14:paraId="25742A8F"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De fte worden in de wijkteams ingezet voor de Vlaardingse volwassen die hulpvragen hebben.</w:t>
            </w:r>
            <w:r w:rsidRPr="00520480">
              <w:rPr>
                <w:rFonts w:ascii="Calibri" w:hAnsi="Calibri" w:cs="Calibri"/>
                <w:color w:val="000000"/>
                <w:sz w:val="16"/>
                <w:szCs w:val="16"/>
              </w:rPr>
              <w:br/>
            </w:r>
            <w:r w:rsidRPr="00520480">
              <w:rPr>
                <w:rFonts w:ascii="Calibri" w:hAnsi="Calibri" w:cs="Calibri"/>
                <w:color w:val="000000"/>
                <w:sz w:val="16"/>
                <w:szCs w:val="16"/>
              </w:rPr>
              <w:br/>
              <w:t xml:space="preserve">Stichting Minters stuurt de fte van Pameijer inhoudelijk aan. </w:t>
            </w:r>
          </w:p>
        </w:tc>
      </w:tr>
      <w:tr w:rsidR="00520480" w:rsidRPr="00520480" w14:paraId="468FD3BC" w14:textId="77777777" w:rsidTr="00520480">
        <w:trPr>
          <w:trHeight w:val="296"/>
        </w:trPr>
        <w:tc>
          <w:tcPr>
            <w:tcW w:w="1951" w:type="dxa"/>
            <w:noWrap/>
            <w:hideMark/>
          </w:tcPr>
          <w:p w14:paraId="0C20F5EC" w14:textId="77777777" w:rsidR="00520480" w:rsidRPr="00520480" w:rsidRDefault="00520480" w:rsidP="00520480">
            <w:pPr>
              <w:rPr>
                <w:sz w:val="16"/>
                <w:szCs w:val="16"/>
              </w:rPr>
            </w:pPr>
            <w:r w:rsidRPr="00520480">
              <w:rPr>
                <w:sz w:val="16"/>
                <w:szCs w:val="16"/>
              </w:rPr>
              <w:t>Stichting Samen sterk in Holy</w:t>
            </w:r>
          </w:p>
        </w:tc>
        <w:tc>
          <w:tcPr>
            <w:tcW w:w="10768" w:type="dxa"/>
            <w:vAlign w:val="bottom"/>
          </w:tcPr>
          <w:p w14:paraId="6787247E"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Zie activiteitenplan en Ondernemingsplan</w:t>
            </w:r>
          </w:p>
        </w:tc>
      </w:tr>
      <w:tr w:rsidR="00520480" w:rsidRPr="00520480" w14:paraId="40FB2CD2" w14:textId="77777777" w:rsidTr="00520480">
        <w:trPr>
          <w:trHeight w:val="296"/>
        </w:trPr>
        <w:tc>
          <w:tcPr>
            <w:tcW w:w="1951" w:type="dxa"/>
            <w:noWrap/>
            <w:hideMark/>
          </w:tcPr>
          <w:p w14:paraId="16BAA499" w14:textId="77777777" w:rsidR="00520480" w:rsidRPr="00520480" w:rsidRDefault="00520480" w:rsidP="00520480">
            <w:pPr>
              <w:rPr>
                <w:sz w:val="16"/>
                <w:szCs w:val="16"/>
              </w:rPr>
            </w:pPr>
            <w:r w:rsidRPr="00520480">
              <w:rPr>
                <w:sz w:val="16"/>
                <w:szCs w:val="16"/>
              </w:rPr>
              <w:t>Stichting Seniorenwelzijn MVS</w:t>
            </w:r>
          </w:p>
        </w:tc>
        <w:tc>
          <w:tcPr>
            <w:tcW w:w="10768" w:type="dxa"/>
            <w:vAlign w:val="bottom"/>
          </w:tcPr>
          <w:p w14:paraId="11493822"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 xml:space="preserve">Inzet van ouderenadviseurs en (ambulant) ouderwerk in de wijkteams, algemeen en voor visiteclubs (+), thuisadministratie, exploitatie Bijenkorf, ontwikkeling Welzijn op Recept, ontwikkeling Wijkpeil en beweegcoach. Een gedeelte (€ 52.865,15) betaald de organisatie vanuit de aanwezige gemeente reserve bij de instelling. </w:t>
            </w:r>
          </w:p>
        </w:tc>
      </w:tr>
      <w:tr w:rsidR="00520480" w:rsidRPr="00520480" w14:paraId="52942726" w14:textId="77777777" w:rsidTr="00520480">
        <w:trPr>
          <w:trHeight w:val="296"/>
        </w:trPr>
        <w:tc>
          <w:tcPr>
            <w:tcW w:w="1951" w:type="dxa"/>
            <w:noWrap/>
            <w:hideMark/>
          </w:tcPr>
          <w:p w14:paraId="7EF33E2A" w14:textId="77777777" w:rsidR="00520480" w:rsidRPr="00520480" w:rsidRDefault="00520480" w:rsidP="00520480">
            <w:pPr>
              <w:rPr>
                <w:sz w:val="16"/>
                <w:szCs w:val="16"/>
              </w:rPr>
            </w:pPr>
            <w:r w:rsidRPr="00520480">
              <w:rPr>
                <w:sz w:val="16"/>
                <w:szCs w:val="16"/>
              </w:rPr>
              <w:t xml:space="preserve">Stichting Stadspodium </w:t>
            </w:r>
          </w:p>
        </w:tc>
        <w:tc>
          <w:tcPr>
            <w:tcW w:w="10768" w:type="dxa"/>
            <w:vAlign w:val="bottom"/>
          </w:tcPr>
          <w:p w14:paraId="54A4D535"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1. aanbieden van jongerencultuurprogramma, 2. organiseren van culturele evenementen, 3. aanbieden van cultuureducatie en talentcoaching.</w:t>
            </w:r>
          </w:p>
        </w:tc>
      </w:tr>
      <w:tr w:rsidR="00520480" w:rsidRPr="00520480" w14:paraId="53A02AAF" w14:textId="77777777" w:rsidTr="00520480">
        <w:trPr>
          <w:trHeight w:val="296"/>
        </w:trPr>
        <w:tc>
          <w:tcPr>
            <w:tcW w:w="1951" w:type="dxa"/>
            <w:noWrap/>
            <w:hideMark/>
          </w:tcPr>
          <w:p w14:paraId="18AEAEEE" w14:textId="77777777" w:rsidR="00520480" w:rsidRPr="00520480" w:rsidRDefault="00520480" w:rsidP="00520480">
            <w:pPr>
              <w:rPr>
                <w:sz w:val="16"/>
                <w:szCs w:val="16"/>
              </w:rPr>
            </w:pPr>
            <w:r w:rsidRPr="00520480">
              <w:rPr>
                <w:sz w:val="16"/>
                <w:szCs w:val="16"/>
              </w:rPr>
              <w:t>Stichting Un Stap Verder</w:t>
            </w:r>
          </w:p>
        </w:tc>
        <w:tc>
          <w:tcPr>
            <w:tcW w:w="10768" w:type="dxa"/>
            <w:vAlign w:val="bottom"/>
          </w:tcPr>
          <w:p w14:paraId="007996F0"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Culturele activiteit</w:t>
            </w:r>
          </w:p>
        </w:tc>
      </w:tr>
      <w:tr w:rsidR="00520480" w:rsidRPr="00520480" w14:paraId="6EF5189B" w14:textId="77777777" w:rsidTr="00520480">
        <w:trPr>
          <w:trHeight w:val="296"/>
        </w:trPr>
        <w:tc>
          <w:tcPr>
            <w:tcW w:w="1951" w:type="dxa"/>
            <w:noWrap/>
            <w:hideMark/>
          </w:tcPr>
          <w:p w14:paraId="42926FF0" w14:textId="77777777" w:rsidR="00520480" w:rsidRPr="00520480" w:rsidRDefault="00520480" w:rsidP="00520480">
            <w:pPr>
              <w:rPr>
                <w:sz w:val="16"/>
                <w:szCs w:val="16"/>
              </w:rPr>
            </w:pPr>
            <w:r w:rsidRPr="00520480">
              <w:rPr>
                <w:sz w:val="16"/>
                <w:szCs w:val="16"/>
              </w:rPr>
              <w:t>Stichting VluchtelingenWerk Zuid-West Nederland locatie Vlaardingen</w:t>
            </w:r>
          </w:p>
        </w:tc>
        <w:tc>
          <w:tcPr>
            <w:tcW w:w="10768" w:type="dxa"/>
            <w:vAlign w:val="bottom"/>
          </w:tcPr>
          <w:p w14:paraId="06DD32DE"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 xml:space="preserve">NT2 groepslessen taal voor niet-inburgeringsplichtigen en inburgeringsplichtigen, Computerlessen voor deelname aan digitaal taalonderwijs voor niet-inburgeringsplichtigen, Taalcoachtrajecten voortraject deelname NT2 lessen op locatie voor niet-inburgeringsplichtigen.                                                                                                              </w:t>
            </w:r>
          </w:p>
        </w:tc>
      </w:tr>
      <w:tr w:rsidR="00520480" w:rsidRPr="00520480" w14:paraId="0126FC59" w14:textId="77777777" w:rsidTr="00520480">
        <w:trPr>
          <w:trHeight w:val="296"/>
        </w:trPr>
        <w:tc>
          <w:tcPr>
            <w:tcW w:w="1951" w:type="dxa"/>
            <w:noWrap/>
            <w:hideMark/>
          </w:tcPr>
          <w:p w14:paraId="4BBDE7B9" w14:textId="77777777" w:rsidR="00520480" w:rsidRPr="00520480" w:rsidRDefault="00520480" w:rsidP="00520480">
            <w:pPr>
              <w:rPr>
                <w:sz w:val="16"/>
                <w:szCs w:val="16"/>
              </w:rPr>
            </w:pPr>
            <w:r w:rsidRPr="00520480">
              <w:rPr>
                <w:sz w:val="16"/>
                <w:szCs w:val="16"/>
              </w:rPr>
              <w:t>Stichting VluchtelingenWerk Zuid-West Nederland locatie Vlaardingen</w:t>
            </w:r>
          </w:p>
        </w:tc>
        <w:tc>
          <w:tcPr>
            <w:tcW w:w="10768" w:type="dxa"/>
            <w:vAlign w:val="bottom"/>
          </w:tcPr>
          <w:p w14:paraId="4F6F6FF5"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Basisdienstverlening, maatschappelijke begeleiding en Maatjesproject.</w:t>
            </w:r>
          </w:p>
        </w:tc>
      </w:tr>
      <w:tr w:rsidR="00520480" w:rsidRPr="00520480" w14:paraId="5F72EC96" w14:textId="77777777" w:rsidTr="00520480">
        <w:trPr>
          <w:trHeight w:val="296"/>
        </w:trPr>
        <w:tc>
          <w:tcPr>
            <w:tcW w:w="1951" w:type="dxa"/>
            <w:noWrap/>
            <w:hideMark/>
          </w:tcPr>
          <w:p w14:paraId="4FAB9CDA" w14:textId="77777777" w:rsidR="00520480" w:rsidRPr="00520480" w:rsidRDefault="00520480" w:rsidP="00520480">
            <w:pPr>
              <w:rPr>
                <w:sz w:val="16"/>
                <w:szCs w:val="16"/>
              </w:rPr>
            </w:pPr>
            <w:r w:rsidRPr="00520480">
              <w:rPr>
                <w:sz w:val="16"/>
                <w:szCs w:val="16"/>
              </w:rPr>
              <w:t>Stichting Wijzer in Opvang</w:t>
            </w:r>
          </w:p>
        </w:tc>
        <w:tc>
          <w:tcPr>
            <w:tcW w:w="10768" w:type="dxa"/>
            <w:vAlign w:val="bottom"/>
          </w:tcPr>
          <w:p w14:paraId="05AD2BB8"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Peuterspeelzaalwerk</w:t>
            </w:r>
          </w:p>
        </w:tc>
      </w:tr>
      <w:tr w:rsidR="00520480" w:rsidRPr="00520480" w14:paraId="111429E0" w14:textId="77777777" w:rsidTr="00520480">
        <w:trPr>
          <w:trHeight w:val="296"/>
        </w:trPr>
        <w:tc>
          <w:tcPr>
            <w:tcW w:w="1951" w:type="dxa"/>
            <w:noWrap/>
            <w:hideMark/>
          </w:tcPr>
          <w:p w14:paraId="56EB1FEA" w14:textId="77777777" w:rsidR="00520480" w:rsidRPr="00520480" w:rsidRDefault="00520480" w:rsidP="00520480">
            <w:pPr>
              <w:rPr>
                <w:sz w:val="16"/>
                <w:szCs w:val="16"/>
              </w:rPr>
            </w:pPr>
            <w:r w:rsidRPr="00520480">
              <w:rPr>
                <w:sz w:val="16"/>
                <w:szCs w:val="16"/>
              </w:rPr>
              <w:t>Stichting YETS Foundation</w:t>
            </w:r>
          </w:p>
        </w:tc>
        <w:tc>
          <w:tcPr>
            <w:tcW w:w="10768" w:type="dxa"/>
            <w:vAlign w:val="bottom"/>
          </w:tcPr>
          <w:p w14:paraId="153443A7" w14:textId="77777777" w:rsidR="00520480" w:rsidRPr="00520480" w:rsidRDefault="00520480" w:rsidP="00520480">
            <w:pPr>
              <w:spacing w:after="240"/>
              <w:rPr>
                <w:rFonts w:ascii="Calibri" w:hAnsi="Calibri" w:cs="Calibri"/>
                <w:color w:val="000000"/>
                <w:sz w:val="16"/>
                <w:szCs w:val="16"/>
              </w:rPr>
            </w:pPr>
            <w:r w:rsidRPr="00520480">
              <w:rPr>
                <w:rFonts w:ascii="Calibri" w:hAnsi="Calibri" w:cs="Calibri"/>
                <w:color w:val="000000"/>
                <w:sz w:val="16"/>
                <w:szCs w:val="16"/>
              </w:rPr>
              <w:t>De subsidie wordt aangevraagd met als doel: Het voorkomen van maatschappelijke uitval onder Vlaardingse risicojongeren door deelnemers gedurende minimaal 2 schooljaren intensief te ondersteunen in hun sociaal-emotionele, gedragsmatige ontwikkeling en het functioneren op school. Onder maatschappelijke uitval wordt schooluitval, jeugdwerkeloosheid en crimineel/overlastgevend gedrag verstaan (Nicis Institute, 2009).</w:t>
            </w:r>
            <w:r w:rsidRPr="00520480">
              <w:rPr>
                <w:rFonts w:ascii="Calibri" w:hAnsi="Calibri" w:cs="Calibri"/>
                <w:color w:val="000000"/>
                <w:sz w:val="16"/>
                <w:szCs w:val="16"/>
              </w:rPr>
              <w:br/>
            </w:r>
            <w:r w:rsidRPr="00520480">
              <w:rPr>
                <w:rFonts w:ascii="Calibri" w:hAnsi="Calibri" w:cs="Calibri"/>
                <w:color w:val="000000"/>
                <w:sz w:val="16"/>
                <w:szCs w:val="16"/>
              </w:rPr>
              <w:br/>
            </w:r>
            <w:r w:rsidRPr="00520480">
              <w:rPr>
                <w:rFonts w:ascii="Calibri" w:hAnsi="Calibri" w:cs="Calibri"/>
                <w:color w:val="000000"/>
                <w:sz w:val="16"/>
                <w:szCs w:val="16"/>
              </w:rPr>
              <w:br/>
            </w:r>
            <w:r w:rsidRPr="00520480">
              <w:rPr>
                <w:rFonts w:ascii="Calibri" w:hAnsi="Calibri" w:cs="Calibri"/>
                <w:color w:val="000000"/>
                <w:sz w:val="16"/>
                <w:szCs w:val="16"/>
              </w:rPr>
              <w:br/>
              <w:t xml:space="preserve">De interventie richt zich op jeugd, zowel jongens als meiden, van 12 t/m 18 jaar die op meerdere leefterreinen beginnende of al bestaande problemen hebben waardoor het risico op maatschappelijke uitval ontstaat. </w:t>
            </w:r>
            <w:r w:rsidRPr="00520480">
              <w:rPr>
                <w:rFonts w:ascii="Calibri" w:hAnsi="Calibri" w:cs="Calibri"/>
                <w:color w:val="000000"/>
                <w:sz w:val="16"/>
                <w:szCs w:val="16"/>
              </w:rPr>
              <w:br/>
            </w:r>
            <w:r w:rsidRPr="00520480">
              <w:rPr>
                <w:rFonts w:ascii="Calibri" w:hAnsi="Calibri" w:cs="Calibri"/>
                <w:color w:val="000000"/>
                <w:sz w:val="16"/>
                <w:szCs w:val="16"/>
              </w:rPr>
              <w:br/>
              <w:t>De problematiek uit zich onder andere in gedragsproblemen, dreigende schooluitval of leerachterstand, gebrek aan een prosociaal, steunend netwerk en beginnende politiecontacten. Veelal komt deze doelgroep uit achterstandswijken, is er sprake van een negatief thuismilieu (bijv. gezinnen met geringe sociale redzaaheid), een geïsoleerde omgeving en/of leven in armoede (Nicis Institute, 2009; Ploegman &amp; Gijzel, 2012).</w:t>
            </w:r>
            <w:r w:rsidRPr="00520480">
              <w:rPr>
                <w:rFonts w:ascii="Calibri" w:hAnsi="Calibri" w:cs="Calibri"/>
                <w:color w:val="000000"/>
                <w:sz w:val="16"/>
                <w:szCs w:val="16"/>
              </w:rPr>
              <w:br/>
            </w:r>
            <w:r w:rsidRPr="00520480">
              <w:rPr>
                <w:rFonts w:ascii="Calibri" w:hAnsi="Calibri" w:cs="Calibri"/>
                <w:color w:val="000000"/>
                <w:sz w:val="16"/>
                <w:szCs w:val="16"/>
              </w:rPr>
              <w:br/>
            </w:r>
            <w:r w:rsidRPr="00520480">
              <w:rPr>
                <w:rFonts w:ascii="Calibri" w:hAnsi="Calibri" w:cs="Calibri"/>
                <w:color w:val="000000"/>
                <w:sz w:val="16"/>
                <w:szCs w:val="16"/>
              </w:rPr>
              <w:br/>
            </w:r>
            <w:r w:rsidRPr="00520480">
              <w:rPr>
                <w:rFonts w:ascii="Calibri" w:hAnsi="Calibri" w:cs="Calibri"/>
                <w:color w:val="000000"/>
                <w:sz w:val="16"/>
                <w:szCs w:val="16"/>
              </w:rPr>
              <w:br/>
              <w:t>De resultaten als gevolg van de interventie zijn:</w:t>
            </w:r>
            <w:r w:rsidRPr="00520480">
              <w:rPr>
                <w:rFonts w:ascii="Calibri" w:hAnsi="Calibri" w:cs="Calibri"/>
                <w:color w:val="000000"/>
                <w:sz w:val="16"/>
                <w:szCs w:val="16"/>
              </w:rPr>
              <w:br/>
            </w:r>
            <w:r w:rsidRPr="00520480">
              <w:rPr>
                <w:rFonts w:ascii="Calibri" w:hAnsi="Calibri" w:cs="Calibri"/>
                <w:color w:val="000000"/>
                <w:sz w:val="16"/>
                <w:szCs w:val="16"/>
              </w:rPr>
              <w:br/>
              <w:t xml:space="preserve">1. Na twee schooljaren is er een verbetering in de sociaal-emotionele ontwikkeling. Concreet betekent dit: </w:t>
            </w:r>
            <w:r w:rsidRPr="00520480">
              <w:rPr>
                <w:rFonts w:ascii="Calibri" w:hAnsi="Calibri" w:cs="Calibri"/>
                <w:color w:val="000000"/>
                <w:sz w:val="16"/>
                <w:szCs w:val="16"/>
              </w:rPr>
              <w:br/>
            </w:r>
            <w:r w:rsidRPr="00520480">
              <w:rPr>
                <w:rFonts w:ascii="Calibri" w:hAnsi="Calibri" w:cs="Calibri"/>
                <w:color w:val="000000"/>
                <w:sz w:val="16"/>
                <w:szCs w:val="16"/>
              </w:rPr>
              <w:lastRenderedPageBreak/>
              <w:br/>
              <w:t xml:space="preserve">a. Een versterkt gevoel van zelfeffectiviteit en zelfbeeld </w:t>
            </w:r>
            <w:r w:rsidRPr="00520480">
              <w:rPr>
                <w:rFonts w:ascii="Calibri" w:hAnsi="Calibri" w:cs="Calibri"/>
                <w:color w:val="000000"/>
                <w:sz w:val="16"/>
                <w:szCs w:val="16"/>
              </w:rPr>
              <w:br/>
            </w:r>
            <w:r w:rsidRPr="00520480">
              <w:rPr>
                <w:rFonts w:ascii="Calibri" w:hAnsi="Calibri" w:cs="Calibri"/>
                <w:color w:val="000000"/>
                <w:sz w:val="16"/>
                <w:szCs w:val="16"/>
              </w:rPr>
              <w:br/>
              <w:t xml:space="preserve">b. Verbeterde emotieregulatie </w:t>
            </w:r>
            <w:r w:rsidRPr="00520480">
              <w:rPr>
                <w:rFonts w:ascii="Calibri" w:hAnsi="Calibri" w:cs="Calibri"/>
                <w:color w:val="000000"/>
                <w:sz w:val="16"/>
                <w:szCs w:val="16"/>
              </w:rPr>
              <w:br/>
            </w:r>
            <w:r w:rsidRPr="00520480">
              <w:rPr>
                <w:rFonts w:ascii="Calibri" w:hAnsi="Calibri" w:cs="Calibri"/>
                <w:color w:val="000000"/>
                <w:sz w:val="16"/>
                <w:szCs w:val="16"/>
              </w:rPr>
              <w:br/>
              <w:t xml:space="preserve">c. Adequate probleemoplossingsvaardigheden </w:t>
            </w:r>
            <w:r w:rsidRPr="00520480">
              <w:rPr>
                <w:rFonts w:ascii="Calibri" w:hAnsi="Calibri" w:cs="Calibri"/>
                <w:color w:val="000000"/>
                <w:sz w:val="16"/>
                <w:szCs w:val="16"/>
              </w:rPr>
              <w:br/>
            </w:r>
            <w:r w:rsidRPr="00520480">
              <w:rPr>
                <w:rFonts w:ascii="Calibri" w:hAnsi="Calibri" w:cs="Calibri"/>
                <w:color w:val="000000"/>
                <w:sz w:val="16"/>
                <w:szCs w:val="16"/>
              </w:rPr>
              <w:br/>
              <w:t xml:space="preserve">2. Na twee schooljaren is er een afname van gedragsproblemen bij de deelnemers. </w:t>
            </w:r>
            <w:r w:rsidRPr="00520480">
              <w:rPr>
                <w:rFonts w:ascii="Calibri" w:hAnsi="Calibri" w:cs="Calibri"/>
                <w:color w:val="000000"/>
                <w:sz w:val="16"/>
                <w:szCs w:val="16"/>
              </w:rPr>
              <w:br/>
            </w:r>
            <w:r w:rsidRPr="00520480">
              <w:rPr>
                <w:rFonts w:ascii="Calibri" w:hAnsi="Calibri" w:cs="Calibri"/>
                <w:color w:val="000000"/>
                <w:sz w:val="16"/>
                <w:szCs w:val="16"/>
              </w:rPr>
              <w:br/>
              <w:t>a. Deelnemers veroorzaken geen overlast in de wijken.</w:t>
            </w:r>
            <w:r w:rsidRPr="00520480">
              <w:rPr>
                <w:rFonts w:ascii="Calibri" w:hAnsi="Calibri" w:cs="Calibri"/>
                <w:color w:val="000000"/>
                <w:sz w:val="16"/>
                <w:szCs w:val="16"/>
              </w:rPr>
              <w:br/>
            </w:r>
            <w:r w:rsidRPr="00520480">
              <w:rPr>
                <w:rFonts w:ascii="Calibri" w:hAnsi="Calibri" w:cs="Calibri"/>
                <w:color w:val="000000"/>
                <w:sz w:val="16"/>
                <w:szCs w:val="16"/>
              </w:rPr>
              <w:br/>
              <w:t xml:space="preserve">3. Na twee schooljaren heeft de jongere een prosociaal netwerk </w:t>
            </w:r>
            <w:r w:rsidRPr="00520480">
              <w:rPr>
                <w:rFonts w:ascii="Calibri" w:hAnsi="Calibri" w:cs="Calibri"/>
                <w:color w:val="000000"/>
                <w:sz w:val="16"/>
                <w:szCs w:val="16"/>
              </w:rPr>
              <w:br/>
            </w:r>
            <w:r w:rsidRPr="00520480">
              <w:rPr>
                <w:rFonts w:ascii="Calibri" w:hAnsi="Calibri" w:cs="Calibri"/>
                <w:color w:val="000000"/>
                <w:sz w:val="16"/>
                <w:szCs w:val="16"/>
              </w:rPr>
              <w:br/>
              <w:t xml:space="preserve">a. Heeft prosociale vrienden </w:t>
            </w:r>
            <w:r w:rsidRPr="00520480">
              <w:rPr>
                <w:rFonts w:ascii="Calibri" w:hAnsi="Calibri" w:cs="Calibri"/>
                <w:color w:val="000000"/>
                <w:sz w:val="16"/>
                <w:szCs w:val="16"/>
              </w:rPr>
              <w:br/>
            </w:r>
            <w:r w:rsidRPr="00520480">
              <w:rPr>
                <w:rFonts w:ascii="Calibri" w:hAnsi="Calibri" w:cs="Calibri"/>
                <w:color w:val="000000"/>
                <w:sz w:val="16"/>
                <w:szCs w:val="16"/>
              </w:rPr>
              <w:br/>
              <w:t xml:space="preserve">b. Ervaart een steunende relatie met volwassenen en durft volwassenen te vertrouwen </w:t>
            </w:r>
            <w:r w:rsidRPr="00520480">
              <w:rPr>
                <w:rFonts w:ascii="Calibri" w:hAnsi="Calibri" w:cs="Calibri"/>
                <w:color w:val="000000"/>
                <w:sz w:val="16"/>
                <w:szCs w:val="16"/>
              </w:rPr>
              <w:br/>
            </w:r>
            <w:r w:rsidRPr="00520480">
              <w:rPr>
                <w:rFonts w:ascii="Calibri" w:hAnsi="Calibri" w:cs="Calibri"/>
                <w:color w:val="000000"/>
                <w:sz w:val="16"/>
                <w:szCs w:val="16"/>
              </w:rPr>
              <w:br/>
              <w:t xml:space="preserve">c. Kan weerstand bieden tegen negatieve invloeden van leeftijdsgenoten </w:t>
            </w:r>
            <w:r w:rsidRPr="00520480">
              <w:rPr>
                <w:rFonts w:ascii="Calibri" w:hAnsi="Calibri" w:cs="Calibri"/>
                <w:color w:val="000000"/>
                <w:sz w:val="16"/>
                <w:szCs w:val="16"/>
              </w:rPr>
              <w:br/>
            </w:r>
            <w:r w:rsidRPr="00520480">
              <w:rPr>
                <w:rFonts w:ascii="Calibri" w:hAnsi="Calibri" w:cs="Calibri"/>
                <w:color w:val="000000"/>
                <w:sz w:val="16"/>
                <w:szCs w:val="16"/>
              </w:rPr>
              <w:br/>
              <w:t xml:space="preserve">4. Na twee schooljaren hebben deelnemers betere schoolprestaties en adequater gedrag dat samenhangt met schoolprestaties. Dit wordt zichtbaar door: </w:t>
            </w:r>
            <w:r w:rsidRPr="00520480">
              <w:rPr>
                <w:rFonts w:ascii="Calibri" w:hAnsi="Calibri" w:cs="Calibri"/>
                <w:color w:val="000000"/>
                <w:sz w:val="16"/>
                <w:szCs w:val="16"/>
              </w:rPr>
              <w:br/>
            </w:r>
            <w:r w:rsidRPr="00520480">
              <w:rPr>
                <w:rFonts w:ascii="Calibri" w:hAnsi="Calibri" w:cs="Calibri"/>
                <w:color w:val="000000"/>
                <w:sz w:val="16"/>
                <w:szCs w:val="16"/>
              </w:rPr>
              <w:br/>
              <w:t xml:space="preserve">a. Hogere cijfers </w:t>
            </w:r>
            <w:r w:rsidRPr="00520480">
              <w:rPr>
                <w:rFonts w:ascii="Calibri" w:hAnsi="Calibri" w:cs="Calibri"/>
                <w:color w:val="000000"/>
                <w:sz w:val="16"/>
                <w:szCs w:val="16"/>
              </w:rPr>
              <w:br/>
            </w:r>
            <w:r w:rsidRPr="00520480">
              <w:rPr>
                <w:rFonts w:ascii="Calibri" w:hAnsi="Calibri" w:cs="Calibri"/>
                <w:color w:val="000000"/>
                <w:sz w:val="16"/>
                <w:szCs w:val="16"/>
              </w:rPr>
              <w:br/>
              <w:t xml:space="preserve">b. Minder spijbelen </w:t>
            </w:r>
            <w:r w:rsidRPr="00520480">
              <w:rPr>
                <w:rFonts w:ascii="Calibri" w:hAnsi="Calibri" w:cs="Calibri"/>
                <w:color w:val="000000"/>
                <w:sz w:val="16"/>
                <w:szCs w:val="16"/>
              </w:rPr>
              <w:br/>
            </w:r>
            <w:r w:rsidRPr="00520480">
              <w:rPr>
                <w:rFonts w:ascii="Calibri" w:hAnsi="Calibri" w:cs="Calibri"/>
                <w:color w:val="000000"/>
                <w:sz w:val="16"/>
                <w:szCs w:val="16"/>
              </w:rPr>
              <w:br/>
              <w:t xml:space="preserve">c. Minder schorsingen </w:t>
            </w:r>
            <w:r w:rsidRPr="00520480">
              <w:rPr>
                <w:rFonts w:ascii="Calibri" w:hAnsi="Calibri" w:cs="Calibri"/>
                <w:color w:val="000000"/>
                <w:sz w:val="16"/>
                <w:szCs w:val="16"/>
              </w:rPr>
              <w:br/>
            </w:r>
            <w:r w:rsidRPr="00520480">
              <w:rPr>
                <w:rFonts w:ascii="Calibri" w:hAnsi="Calibri" w:cs="Calibri"/>
                <w:color w:val="000000"/>
                <w:sz w:val="16"/>
                <w:szCs w:val="16"/>
              </w:rPr>
              <w:br/>
              <w:t xml:space="preserve">d. Betere werkhouding op school </w:t>
            </w:r>
            <w:r w:rsidRPr="00520480">
              <w:rPr>
                <w:rFonts w:ascii="Calibri" w:hAnsi="Calibri" w:cs="Calibri"/>
                <w:color w:val="000000"/>
                <w:sz w:val="16"/>
                <w:szCs w:val="16"/>
              </w:rPr>
              <w:br/>
            </w:r>
            <w:r w:rsidRPr="00520480">
              <w:rPr>
                <w:rFonts w:ascii="Calibri" w:hAnsi="Calibri" w:cs="Calibri"/>
                <w:color w:val="000000"/>
                <w:sz w:val="16"/>
                <w:szCs w:val="16"/>
              </w:rPr>
              <w:br/>
              <w:t xml:space="preserve">5. Na twee schooljaren is de jongere op positieve manier betrokken bij de maatschappij, bijvoorbeeld: </w:t>
            </w:r>
            <w:r w:rsidRPr="00520480">
              <w:rPr>
                <w:rFonts w:ascii="Calibri" w:hAnsi="Calibri" w:cs="Calibri"/>
                <w:color w:val="000000"/>
                <w:sz w:val="16"/>
                <w:szCs w:val="16"/>
              </w:rPr>
              <w:br/>
            </w:r>
            <w:r w:rsidRPr="00520480">
              <w:rPr>
                <w:rFonts w:ascii="Calibri" w:hAnsi="Calibri" w:cs="Calibri"/>
                <w:color w:val="000000"/>
                <w:sz w:val="16"/>
                <w:szCs w:val="16"/>
              </w:rPr>
              <w:br/>
              <w:t xml:space="preserve">a. Is lid van een jeugdorganisatie of sportvereniging </w:t>
            </w:r>
            <w:r w:rsidRPr="00520480">
              <w:rPr>
                <w:rFonts w:ascii="Calibri" w:hAnsi="Calibri" w:cs="Calibri"/>
                <w:color w:val="000000"/>
                <w:sz w:val="16"/>
                <w:szCs w:val="16"/>
              </w:rPr>
              <w:br/>
            </w:r>
            <w:r w:rsidRPr="00520480">
              <w:rPr>
                <w:rFonts w:ascii="Calibri" w:hAnsi="Calibri" w:cs="Calibri"/>
                <w:color w:val="000000"/>
                <w:sz w:val="16"/>
                <w:szCs w:val="16"/>
              </w:rPr>
              <w:br/>
              <w:t xml:space="preserve">b. Heeft een bijbaantje </w:t>
            </w:r>
            <w:r w:rsidRPr="00520480">
              <w:rPr>
                <w:rFonts w:ascii="Calibri" w:hAnsi="Calibri" w:cs="Calibri"/>
                <w:color w:val="000000"/>
                <w:sz w:val="16"/>
                <w:szCs w:val="16"/>
              </w:rPr>
              <w:br/>
            </w:r>
            <w:r w:rsidRPr="00520480">
              <w:rPr>
                <w:rFonts w:ascii="Calibri" w:hAnsi="Calibri" w:cs="Calibri"/>
                <w:color w:val="000000"/>
                <w:sz w:val="16"/>
                <w:szCs w:val="16"/>
              </w:rPr>
              <w:br/>
              <w:t>c. Doet vrijwilligerswerk</w:t>
            </w:r>
          </w:p>
        </w:tc>
      </w:tr>
      <w:tr w:rsidR="00520480" w:rsidRPr="00520480" w14:paraId="76D4DC3C" w14:textId="77777777" w:rsidTr="00520480">
        <w:trPr>
          <w:trHeight w:val="296"/>
        </w:trPr>
        <w:tc>
          <w:tcPr>
            <w:tcW w:w="1951" w:type="dxa"/>
            <w:noWrap/>
            <w:hideMark/>
          </w:tcPr>
          <w:p w14:paraId="4D971F6F" w14:textId="77777777" w:rsidR="00520480" w:rsidRPr="00520480" w:rsidRDefault="00520480" w:rsidP="00520480">
            <w:pPr>
              <w:rPr>
                <w:sz w:val="16"/>
                <w:szCs w:val="16"/>
              </w:rPr>
            </w:pPr>
            <w:r w:rsidRPr="00520480">
              <w:rPr>
                <w:sz w:val="16"/>
                <w:szCs w:val="16"/>
              </w:rPr>
              <w:lastRenderedPageBreak/>
              <w:t>Stichting Zorg voor Onderwijs Nieuwe Waterweg Noord</w:t>
            </w:r>
          </w:p>
        </w:tc>
        <w:tc>
          <w:tcPr>
            <w:tcW w:w="10768" w:type="dxa"/>
            <w:vAlign w:val="bottom"/>
          </w:tcPr>
          <w:p w14:paraId="399DD3D8"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Verschillende activiteiten in het kader van voortijdig schoolverlaten.</w:t>
            </w:r>
          </w:p>
        </w:tc>
      </w:tr>
      <w:tr w:rsidR="00520480" w:rsidRPr="00520480" w14:paraId="31B257B4" w14:textId="77777777" w:rsidTr="00520480">
        <w:trPr>
          <w:trHeight w:val="296"/>
        </w:trPr>
        <w:tc>
          <w:tcPr>
            <w:tcW w:w="1951" w:type="dxa"/>
            <w:noWrap/>
            <w:hideMark/>
          </w:tcPr>
          <w:p w14:paraId="5F11D0AC" w14:textId="77777777" w:rsidR="00520480" w:rsidRPr="00520480" w:rsidRDefault="00520480" w:rsidP="00520480">
            <w:pPr>
              <w:rPr>
                <w:sz w:val="16"/>
                <w:szCs w:val="16"/>
              </w:rPr>
            </w:pPr>
            <w:r w:rsidRPr="00520480">
              <w:rPr>
                <w:sz w:val="16"/>
                <w:szCs w:val="16"/>
              </w:rPr>
              <w:t>UN1EK kinderopvang BV</w:t>
            </w:r>
          </w:p>
        </w:tc>
        <w:tc>
          <w:tcPr>
            <w:tcW w:w="10768" w:type="dxa"/>
            <w:vAlign w:val="bottom"/>
          </w:tcPr>
          <w:p w14:paraId="497F3F75"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VVE peuterplaatsen in de hele dagopvang.</w:t>
            </w:r>
          </w:p>
        </w:tc>
      </w:tr>
      <w:tr w:rsidR="00520480" w:rsidRPr="00520480" w14:paraId="04661800" w14:textId="77777777" w:rsidTr="00520480">
        <w:trPr>
          <w:trHeight w:val="296"/>
        </w:trPr>
        <w:tc>
          <w:tcPr>
            <w:tcW w:w="1951" w:type="dxa"/>
            <w:noWrap/>
            <w:hideMark/>
          </w:tcPr>
          <w:p w14:paraId="21DB52F5" w14:textId="77777777" w:rsidR="00520480" w:rsidRPr="00520480" w:rsidRDefault="00520480" w:rsidP="00520480">
            <w:pPr>
              <w:rPr>
                <w:sz w:val="16"/>
                <w:szCs w:val="16"/>
              </w:rPr>
            </w:pPr>
            <w:r w:rsidRPr="00520480">
              <w:rPr>
                <w:sz w:val="16"/>
                <w:szCs w:val="16"/>
              </w:rPr>
              <w:t>UN1EK kinderopvang BV</w:t>
            </w:r>
          </w:p>
        </w:tc>
        <w:tc>
          <w:tcPr>
            <w:tcW w:w="10768" w:type="dxa"/>
            <w:vAlign w:val="bottom"/>
          </w:tcPr>
          <w:p w14:paraId="760A4E2D" w14:textId="77777777" w:rsidR="00520480" w:rsidRPr="00520480" w:rsidRDefault="00520480" w:rsidP="00520480">
            <w:pPr>
              <w:rPr>
                <w:rFonts w:ascii="Calibri" w:hAnsi="Calibri" w:cs="Calibri"/>
                <w:color w:val="000000"/>
                <w:sz w:val="16"/>
                <w:szCs w:val="16"/>
              </w:rPr>
            </w:pPr>
            <w:r w:rsidRPr="00520480">
              <w:rPr>
                <w:rFonts w:ascii="Calibri" w:hAnsi="Calibri" w:cs="Calibri"/>
                <w:color w:val="000000"/>
                <w:sz w:val="16"/>
                <w:szCs w:val="16"/>
              </w:rPr>
              <w:t>Peuterspeelzaalwerk.</w:t>
            </w:r>
          </w:p>
        </w:tc>
      </w:tr>
    </w:tbl>
    <w:p w14:paraId="5BB37105" w14:textId="77777777" w:rsidR="001C2E2F" w:rsidRPr="00520480" w:rsidRDefault="001C2E2F">
      <w:pPr>
        <w:rPr>
          <w:sz w:val="16"/>
          <w:szCs w:val="16"/>
        </w:rPr>
      </w:pPr>
    </w:p>
    <w:sectPr w:rsidR="001C2E2F" w:rsidRPr="0052048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FC9B" w14:textId="77777777" w:rsidR="00807B1C" w:rsidRDefault="00807B1C" w:rsidP="008B42E5">
      <w:r>
        <w:separator/>
      </w:r>
    </w:p>
  </w:endnote>
  <w:endnote w:type="continuationSeparator" w:id="0">
    <w:p w14:paraId="40084614" w14:textId="77777777" w:rsidR="00807B1C" w:rsidRDefault="00807B1C" w:rsidP="008B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F29F" w14:textId="77777777" w:rsidR="006A1256" w:rsidRDefault="006A125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A9646" w14:textId="77777777" w:rsidR="006A1256" w:rsidRDefault="006A125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F742" w14:textId="77777777" w:rsidR="006A1256" w:rsidRDefault="006A12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76D31" w14:textId="77777777" w:rsidR="00807B1C" w:rsidRDefault="00807B1C" w:rsidP="008B42E5">
      <w:r>
        <w:separator/>
      </w:r>
    </w:p>
  </w:footnote>
  <w:footnote w:type="continuationSeparator" w:id="0">
    <w:p w14:paraId="735F542E" w14:textId="77777777" w:rsidR="00807B1C" w:rsidRDefault="00807B1C" w:rsidP="008B4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92F5" w14:textId="77777777" w:rsidR="006A1256" w:rsidRDefault="006A125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9EF27" w14:textId="7FDA1474" w:rsidR="008B42E5" w:rsidRDefault="008B42E5">
    <w:pPr>
      <w:pStyle w:val="Koptekst"/>
    </w:pPr>
    <w:r>
      <w:rPr>
        <w:rFonts w:ascii="Calibri" w:hAnsi="Calibri" w:cs="Calibri"/>
        <w:color w:val="000000"/>
        <w:sz w:val="22"/>
        <w:szCs w:val="22"/>
        <w:lang w:eastAsia="en-US"/>
      </w:rPr>
      <w:t xml:space="preserve">Structurele </w:t>
    </w:r>
    <w:r w:rsidR="006A1256">
      <w:rPr>
        <w:rFonts w:ascii="Calibri" w:hAnsi="Calibri" w:cs="Calibri"/>
        <w:color w:val="000000"/>
        <w:sz w:val="22"/>
        <w:szCs w:val="22"/>
        <w:lang w:eastAsia="en-US"/>
      </w:rPr>
      <w:t xml:space="preserve">(jaarlijkse) </w:t>
    </w:r>
    <w:r>
      <w:rPr>
        <w:rFonts w:ascii="Calibri" w:hAnsi="Calibri" w:cs="Calibri"/>
        <w:color w:val="000000"/>
        <w:sz w:val="22"/>
        <w:szCs w:val="22"/>
        <w:lang w:eastAsia="en-US"/>
      </w:rPr>
      <w:t>subsidie vanaf € 15.000,-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AAE01" w14:textId="77777777" w:rsidR="006A1256" w:rsidRDefault="006A125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480"/>
    <w:rsid w:val="00013A38"/>
    <w:rsid w:val="001C2E2F"/>
    <w:rsid w:val="002E2A7A"/>
    <w:rsid w:val="005018A0"/>
    <w:rsid w:val="00520480"/>
    <w:rsid w:val="006A1256"/>
    <w:rsid w:val="00773462"/>
    <w:rsid w:val="00807B1C"/>
    <w:rsid w:val="008B42E5"/>
    <w:rsid w:val="009203D0"/>
    <w:rsid w:val="00D22E1A"/>
    <w:rsid w:val="00EB40D9"/>
    <w:rsid w:val="00EB40F9"/>
    <w:rsid w:val="00EF06A6"/>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30449"/>
  <w15:chartTrackingRefBased/>
  <w15:docId w15:val="{47EF8DA4-D136-4C4A-BD3C-F808B239B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40F9"/>
    <w:rPr>
      <w:lang w:eastAsia="nl-NL"/>
    </w:rPr>
  </w:style>
  <w:style w:type="paragraph" w:styleId="Kop1">
    <w:name w:val="heading 1"/>
    <w:basedOn w:val="Standaard"/>
    <w:next w:val="Standaard"/>
    <w:link w:val="Kop1Char"/>
    <w:uiPriority w:val="9"/>
    <w:qFormat/>
    <w:rsid w:val="0052048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520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520480"/>
    <w:rPr>
      <w:rFonts w:asciiTheme="majorHAnsi" w:eastAsiaTheme="majorEastAsia" w:hAnsiTheme="majorHAnsi" w:cstheme="majorBidi"/>
      <w:color w:val="365F91" w:themeColor="accent1" w:themeShade="BF"/>
      <w:sz w:val="32"/>
      <w:szCs w:val="32"/>
      <w:lang w:eastAsia="nl-NL"/>
    </w:rPr>
  </w:style>
  <w:style w:type="paragraph" w:styleId="Koptekst">
    <w:name w:val="header"/>
    <w:basedOn w:val="Standaard"/>
    <w:link w:val="KoptekstChar"/>
    <w:uiPriority w:val="99"/>
    <w:unhideWhenUsed/>
    <w:rsid w:val="008B42E5"/>
    <w:pPr>
      <w:tabs>
        <w:tab w:val="center" w:pos="4536"/>
        <w:tab w:val="right" w:pos="9072"/>
      </w:tabs>
    </w:pPr>
  </w:style>
  <w:style w:type="character" w:customStyle="1" w:styleId="KoptekstChar">
    <w:name w:val="Koptekst Char"/>
    <w:basedOn w:val="Standaardalinea-lettertype"/>
    <w:link w:val="Koptekst"/>
    <w:uiPriority w:val="99"/>
    <w:rsid w:val="008B42E5"/>
    <w:rPr>
      <w:lang w:eastAsia="nl-NL"/>
    </w:rPr>
  </w:style>
  <w:style w:type="paragraph" w:styleId="Voettekst">
    <w:name w:val="footer"/>
    <w:basedOn w:val="Standaard"/>
    <w:link w:val="VoettekstChar"/>
    <w:uiPriority w:val="99"/>
    <w:unhideWhenUsed/>
    <w:rsid w:val="008B42E5"/>
    <w:pPr>
      <w:tabs>
        <w:tab w:val="center" w:pos="4536"/>
        <w:tab w:val="right" w:pos="9072"/>
      </w:tabs>
    </w:pPr>
  </w:style>
  <w:style w:type="character" w:customStyle="1" w:styleId="VoettekstChar">
    <w:name w:val="Voettekst Char"/>
    <w:basedOn w:val="Standaardalinea-lettertype"/>
    <w:link w:val="Voettekst"/>
    <w:uiPriority w:val="99"/>
    <w:rsid w:val="008B42E5"/>
    <w:rPr>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8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1451</Words>
  <Characters>7985</Characters>
  <Application>Microsoft Office Word</Application>
  <DocSecurity>0</DocSecurity>
  <Lines>66</Lines>
  <Paragraphs>18</Paragraphs>
  <ScaleCrop>false</ScaleCrop>
  <Company>Gemeente Vlaardingen</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Inklaar, Alain</dc:creator>
  <cp:keywords/>
  <dc:description/>
  <cp:lastModifiedBy>Nathalie Zutt</cp:lastModifiedBy>
  <cp:revision>3</cp:revision>
  <dcterms:created xsi:type="dcterms:W3CDTF">2021-07-01T08:50:00Z</dcterms:created>
  <dcterms:modified xsi:type="dcterms:W3CDTF">2021-07-01T10:53:00Z</dcterms:modified>
</cp:coreProperties>
</file>